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41B5" w:rsidRDefault="002541B5" w:rsidP="00890ECD">
      <w:pPr>
        <w:jc w:val="both"/>
        <w:rPr>
          <w:rFonts w:ascii="Arial" w:hAnsi="Arial" w:cs="Arial"/>
          <w:b/>
          <w:sz w:val="24"/>
          <w:szCs w:val="24"/>
        </w:rPr>
      </w:pPr>
    </w:p>
    <w:p w:rsidR="00487665" w:rsidRDefault="00487665" w:rsidP="00890ECD">
      <w:pPr>
        <w:jc w:val="center"/>
        <w:rPr>
          <w:rFonts w:ascii="Arial" w:hAnsi="Arial" w:cs="Arial"/>
          <w:b/>
          <w:sz w:val="24"/>
          <w:szCs w:val="24"/>
          <w:u w:val="single"/>
        </w:rPr>
      </w:pPr>
    </w:p>
    <w:p w:rsidR="002541B5" w:rsidRDefault="00890ECD" w:rsidP="00890ECD">
      <w:pPr>
        <w:jc w:val="center"/>
        <w:rPr>
          <w:rFonts w:ascii="Arial" w:hAnsi="Arial" w:cs="Arial"/>
          <w:b/>
          <w:sz w:val="24"/>
          <w:szCs w:val="24"/>
          <w:u w:val="single"/>
        </w:rPr>
      </w:pPr>
      <w:r w:rsidRPr="00125523">
        <w:rPr>
          <w:rFonts w:ascii="Arial" w:hAnsi="Arial" w:cs="Arial"/>
          <w:b/>
          <w:sz w:val="24"/>
          <w:szCs w:val="24"/>
          <w:u w:val="single"/>
        </w:rPr>
        <w:t>CONGREGACION DE MARIANA TRINITARIA</w:t>
      </w:r>
    </w:p>
    <w:p w:rsidR="00487665" w:rsidRDefault="00487665" w:rsidP="00890ECD">
      <w:pPr>
        <w:jc w:val="center"/>
        <w:rPr>
          <w:rFonts w:ascii="Arial" w:hAnsi="Arial" w:cs="Arial"/>
          <w:b/>
          <w:sz w:val="24"/>
          <w:szCs w:val="24"/>
          <w:u w:val="single"/>
        </w:rPr>
      </w:pPr>
    </w:p>
    <w:p w:rsidR="004D5B22" w:rsidRDefault="004027B0" w:rsidP="004D5B22">
      <w:pPr>
        <w:jc w:val="both"/>
        <w:rPr>
          <w:rFonts w:ascii="Arial" w:hAnsi="Arial" w:cs="Arial"/>
          <w:sz w:val="24"/>
          <w:szCs w:val="24"/>
        </w:rPr>
      </w:pPr>
      <w:r>
        <w:rPr>
          <w:rFonts w:ascii="Arial" w:hAnsi="Arial" w:cs="Arial"/>
          <w:sz w:val="24"/>
          <w:szCs w:val="24"/>
        </w:rPr>
        <w:t xml:space="preserve">El </w:t>
      </w:r>
      <w:r w:rsidR="004D5B22">
        <w:rPr>
          <w:rFonts w:ascii="Arial" w:hAnsi="Arial" w:cs="Arial"/>
          <w:sz w:val="24"/>
          <w:szCs w:val="24"/>
        </w:rPr>
        <w:t>H. Ayuntamiento 2018-2021 y la Con</w:t>
      </w:r>
      <w:r w:rsidR="0058696F">
        <w:rPr>
          <w:rFonts w:ascii="Arial" w:hAnsi="Arial" w:cs="Arial"/>
          <w:sz w:val="24"/>
          <w:szCs w:val="24"/>
        </w:rPr>
        <w:t>gregación de Mariana Trinitaria,</w:t>
      </w:r>
      <w:r w:rsidR="004D5B22">
        <w:rPr>
          <w:rFonts w:ascii="Arial" w:hAnsi="Arial" w:cs="Arial"/>
          <w:sz w:val="24"/>
          <w:szCs w:val="24"/>
        </w:rPr>
        <w:t xml:space="preserve"> </w:t>
      </w:r>
      <w:r w:rsidR="00A33236">
        <w:rPr>
          <w:rFonts w:ascii="Arial" w:hAnsi="Arial" w:cs="Arial"/>
          <w:sz w:val="24"/>
          <w:szCs w:val="24"/>
        </w:rPr>
        <w:t>trabajando en bien  de la ciudadanía  Coculense</w:t>
      </w:r>
      <w:r w:rsidR="0058696F">
        <w:rPr>
          <w:rFonts w:ascii="Arial" w:hAnsi="Arial" w:cs="Arial"/>
          <w:sz w:val="24"/>
          <w:szCs w:val="24"/>
        </w:rPr>
        <w:t>;</w:t>
      </w:r>
      <w:r w:rsidR="00A33236">
        <w:rPr>
          <w:rFonts w:ascii="Arial" w:hAnsi="Arial" w:cs="Arial"/>
          <w:sz w:val="24"/>
          <w:szCs w:val="24"/>
        </w:rPr>
        <w:t xml:space="preserve"> en este mes se benefician </w:t>
      </w:r>
      <w:r w:rsidR="004D5B22">
        <w:rPr>
          <w:rFonts w:ascii="Arial" w:hAnsi="Arial" w:cs="Arial"/>
          <w:sz w:val="24"/>
          <w:szCs w:val="24"/>
        </w:rPr>
        <w:t>en el Programa</w:t>
      </w:r>
      <w:r w:rsidR="004F30B1">
        <w:rPr>
          <w:rFonts w:ascii="Arial" w:hAnsi="Arial" w:cs="Arial"/>
          <w:sz w:val="24"/>
          <w:szCs w:val="24"/>
        </w:rPr>
        <w:t>,</w:t>
      </w:r>
      <w:r w:rsidR="004D5B22">
        <w:rPr>
          <w:rFonts w:ascii="Arial" w:hAnsi="Arial" w:cs="Arial"/>
          <w:sz w:val="24"/>
          <w:szCs w:val="24"/>
        </w:rPr>
        <w:t xml:space="preserve"> “Mejoramiento</w:t>
      </w:r>
      <w:r w:rsidR="004D5B22">
        <w:rPr>
          <w:rFonts w:ascii="Arial" w:hAnsi="Arial" w:cs="Arial"/>
          <w:b/>
          <w:sz w:val="24"/>
          <w:szCs w:val="24"/>
        </w:rPr>
        <w:t xml:space="preserve"> de Vivienda”</w:t>
      </w:r>
      <w:r w:rsidR="004D5B22">
        <w:rPr>
          <w:rFonts w:ascii="Arial" w:hAnsi="Arial" w:cs="Arial"/>
          <w:sz w:val="24"/>
          <w:szCs w:val="24"/>
        </w:rPr>
        <w:t xml:space="preserve"> en la vertiente de Laminas, Cemento, T</w:t>
      </w:r>
      <w:r w:rsidR="004F30B1">
        <w:rPr>
          <w:rFonts w:ascii="Arial" w:hAnsi="Arial" w:cs="Arial"/>
          <w:sz w:val="24"/>
          <w:szCs w:val="24"/>
        </w:rPr>
        <w:t>inacos Cisternas y calentadores.</w:t>
      </w:r>
    </w:p>
    <w:p w:rsidR="004D5B22" w:rsidRDefault="00012B83" w:rsidP="004D5B22">
      <w:pPr>
        <w:jc w:val="both"/>
        <w:rPr>
          <w:rFonts w:ascii="Arial" w:hAnsi="Arial" w:cs="Arial"/>
          <w:sz w:val="24"/>
          <w:szCs w:val="24"/>
        </w:rPr>
      </w:pPr>
      <w:r>
        <w:rPr>
          <w:rFonts w:ascii="Arial" w:hAnsi="Arial" w:cs="Arial"/>
          <w:sz w:val="24"/>
          <w:szCs w:val="24"/>
        </w:rPr>
        <w:t xml:space="preserve">En el Transcurso del mes de </w:t>
      </w:r>
      <w:r w:rsidR="005F7878">
        <w:rPr>
          <w:rFonts w:ascii="Arial" w:hAnsi="Arial" w:cs="Arial"/>
          <w:b/>
          <w:sz w:val="24"/>
          <w:szCs w:val="24"/>
        </w:rPr>
        <w:t>Marzo</w:t>
      </w:r>
      <w:r w:rsidR="004F30B1">
        <w:rPr>
          <w:rFonts w:ascii="Arial" w:hAnsi="Arial" w:cs="Arial"/>
          <w:sz w:val="24"/>
          <w:szCs w:val="24"/>
        </w:rPr>
        <w:t xml:space="preserve"> del</w:t>
      </w:r>
      <w:r w:rsidR="0058696F">
        <w:rPr>
          <w:rFonts w:ascii="Arial" w:hAnsi="Arial" w:cs="Arial"/>
          <w:sz w:val="24"/>
          <w:szCs w:val="24"/>
        </w:rPr>
        <w:t xml:space="preserve"> año en curso</w:t>
      </w:r>
      <w:r w:rsidR="00EC1B25">
        <w:rPr>
          <w:rFonts w:ascii="Arial" w:hAnsi="Arial" w:cs="Arial"/>
          <w:sz w:val="24"/>
          <w:szCs w:val="24"/>
        </w:rPr>
        <w:t xml:space="preserve"> se </w:t>
      </w:r>
      <w:r w:rsidR="004A019D">
        <w:rPr>
          <w:rFonts w:ascii="Arial" w:hAnsi="Arial" w:cs="Arial"/>
          <w:sz w:val="24"/>
          <w:szCs w:val="24"/>
        </w:rPr>
        <w:t xml:space="preserve">benefician 115 </w:t>
      </w:r>
      <w:r w:rsidR="009A3E48">
        <w:rPr>
          <w:rFonts w:ascii="Arial" w:hAnsi="Arial" w:cs="Arial"/>
          <w:sz w:val="24"/>
          <w:szCs w:val="24"/>
        </w:rPr>
        <w:t>familias</w:t>
      </w:r>
      <w:r w:rsidR="004D5B22">
        <w:rPr>
          <w:rFonts w:ascii="Arial" w:hAnsi="Arial" w:cs="Arial"/>
          <w:sz w:val="24"/>
          <w:szCs w:val="24"/>
        </w:rPr>
        <w:t>,</w:t>
      </w:r>
      <w:r w:rsidR="009A3E48">
        <w:rPr>
          <w:rFonts w:ascii="Arial" w:hAnsi="Arial" w:cs="Arial"/>
          <w:sz w:val="24"/>
          <w:szCs w:val="24"/>
        </w:rPr>
        <w:t xml:space="preserve"> de las comunidades </w:t>
      </w:r>
      <w:r w:rsidR="004F30B1">
        <w:rPr>
          <w:rFonts w:ascii="Arial" w:hAnsi="Arial" w:cs="Arial"/>
          <w:sz w:val="24"/>
          <w:szCs w:val="24"/>
        </w:rPr>
        <w:t xml:space="preserve">y cabecera </w:t>
      </w:r>
      <w:r w:rsidR="00817EB5">
        <w:rPr>
          <w:rFonts w:ascii="Arial" w:hAnsi="Arial" w:cs="Arial"/>
          <w:sz w:val="24"/>
          <w:szCs w:val="24"/>
        </w:rPr>
        <w:t>municipal reflejada en la Economía Familiar</w:t>
      </w:r>
      <w:r w:rsidR="004A019D">
        <w:rPr>
          <w:rFonts w:ascii="Arial" w:hAnsi="Arial" w:cs="Arial"/>
          <w:sz w:val="24"/>
          <w:szCs w:val="24"/>
        </w:rPr>
        <w:t xml:space="preserve"> y mejor calidad de vida.</w:t>
      </w:r>
    </w:p>
    <w:p w:rsidR="004A019D" w:rsidRDefault="004A019D" w:rsidP="004D5B22">
      <w:pPr>
        <w:jc w:val="both"/>
        <w:rPr>
          <w:rFonts w:ascii="Arial" w:hAnsi="Arial" w:cs="Arial"/>
          <w:sz w:val="24"/>
          <w:szCs w:val="24"/>
        </w:rPr>
      </w:pPr>
    </w:p>
    <w:tbl>
      <w:tblPr>
        <w:tblW w:w="3843" w:type="dxa"/>
        <w:tblInd w:w="55" w:type="dxa"/>
        <w:tblCellMar>
          <w:left w:w="70" w:type="dxa"/>
          <w:right w:w="70" w:type="dxa"/>
        </w:tblCellMar>
        <w:tblLook w:val="04A0" w:firstRow="1" w:lastRow="0" w:firstColumn="1" w:lastColumn="0" w:noHBand="0" w:noVBand="1"/>
      </w:tblPr>
      <w:tblGrid>
        <w:gridCol w:w="2142"/>
        <w:gridCol w:w="1701"/>
      </w:tblGrid>
      <w:tr w:rsidR="00817EB5" w:rsidRPr="00034A27" w:rsidTr="004043B0">
        <w:trPr>
          <w:trHeight w:val="505"/>
        </w:trPr>
        <w:tc>
          <w:tcPr>
            <w:tcW w:w="2142"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b/>
                <w:bCs/>
                <w:color w:val="000000"/>
                <w:lang w:eastAsia="es-MX"/>
              </w:rPr>
            </w:pPr>
            <w:r w:rsidRPr="00034A27">
              <w:rPr>
                <w:rFonts w:ascii="Arial" w:eastAsia="Times New Roman" w:hAnsi="Arial" w:cs="Arial"/>
                <w:b/>
                <w:bCs/>
                <w:color w:val="000000"/>
                <w:lang w:eastAsia="es-MX"/>
              </w:rPr>
              <w:t>ARTICULOS</w:t>
            </w:r>
          </w:p>
        </w:tc>
        <w:tc>
          <w:tcPr>
            <w:tcW w:w="1701" w:type="dxa"/>
            <w:tcBorders>
              <w:top w:val="single" w:sz="8" w:space="0" w:color="auto"/>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b/>
                <w:bCs/>
                <w:color w:val="000000"/>
                <w:lang w:eastAsia="es-MX"/>
              </w:rPr>
            </w:pPr>
            <w:r w:rsidRPr="00034A27">
              <w:rPr>
                <w:rFonts w:ascii="Arial" w:eastAsia="Times New Roman" w:hAnsi="Arial" w:cs="Arial"/>
                <w:b/>
                <w:bCs/>
                <w:color w:val="000000"/>
                <w:lang w:eastAsia="es-MX"/>
              </w:rPr>
              <w:t>CANTIDAD</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TINACO   450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1</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TINACO   600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 </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TINACO   750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2</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TINACO  1100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43</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TINACO 2500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3</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CISTERNA 1200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1</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CISTERNA   2800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7</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CISTERNA   5000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5</w:t>
            </w:r>
          </w:p>
        </w:tc>
      </w:tr>
      <w:tr w:rsidR="00817EB5" w:rsidRPr="00034A27" w:rsidTr="004043B0">
        <w:trPr>
          <w:trHeight w:val="407"/>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CISTERNA  10000</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1</w:t>
            </w:r>
          </w:p>
        </w:tc>
      </w:tr>
      <w:tr w:rsidR="00817EB5" w:rsidRPr="00034A27" w:rsidTr="004043B0">
        <w:trPr>
          <w:trHeight w:val="259"/>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CEMENTO</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 </w:t>
            </w:r>
          </w:p>
        </w:tc>
      </w:tr>
      <w:tr w:rsidR="00817EB5" w:rsidRPr="00034A27" w:rsidTr="004043B0">
        <w:trPr>
          <w:trHeight w:val="407"/>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LAMINAS 3.05  X 1.02</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 </w:t>
            </w:r>
          </w:p>
        </w:tc>
      </w:tr>
      <w:tr w:rsidR="00817EB5" w:rsidRPr="00034A27" w:rsidTr="004043B0">
        <w:trPr>
          <w:trHeight w:val="407"/>
        </w:trPr>
        <w:tc>
          <w:tcPr>
            <w:tcW w:w="2142" w:type="dxa"/>
            <w:tcBorders>
              <w:top w:val="nil"/>
              <w:left w:val="single" w:sz="8" w:space="0" w:color="auto"/>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both"/>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CALENTADOR SOLAR</w:t>
            </w:r>
          </w:p>
        </w:tc>
        <w:tc>
          <w:tcPr>
            <w:tcW w:w="1701" w:type="dxa"/>
            <w:tcBorders>
              <w:top w:val="nil"/>
              <w:left w:val="nil"/>
              <w:bottom w:val="single" w:sz="8" w:space="0" w:color="auto"/>
              <w:right w:val="single" w:sz="8" w:space="0" w:color="auto"/>
            </w:tcBorders>
            <w:shd w:val="clear" w:color="auto" w:fill="auto"/>
            <w:vAlign w:val="center"/>
            <w:hideMark/>
          </w:tcPr>
          <w:p w:rsidR="00817EB5" w:rsidRPr="00034A27" w:rsidRDefault="00817EB5" w:rsidP="00034A27">
            <w:pPr>
              <w:spacing w:after="0" w:line="240" w:lineRule="auto"/>
              <w:jc w:val="center"/>
              <w:rPr>
                <w:rFonts w:ascii="Arial" w:eastAsia="Times New Roman" w:hAnsi="Arial" w:cs="Arial"/>
                <w:color w:val="000000"/>
                <w:sz w:val="18"/>
                <w:szCs w:val="18"/>
                <w:lang w:eastAsia="es-MX"/>
              </w:rPr>
            </w:pPr>
            <w:r w:rsidRPr="00034A27">
              <w:rPr>
                <w:rFonts w:ascii="Arial" w:eastAsia="Times New Roman" w:hAnsi="Arial" w:cs="Arial"/>
                <w:color w:val="000000"/>
                <w:sz w:val="18"/>
                <w:szCs w:val="18"/>
                <w:lang w:eastAsia="es-MX"/>
              </w:rPr>
              <w:t>8</w:t>
            </w:r>
          </w:p>
        </w:tc>
      </w:tr>
    </w:tbl>
    <w:p w:rsidR="002541B5" w:rsidRDefault="002541B5" w:rsidP="004D5B22">
      <w:pPr>
        <w:jc w:val="both"/>
        <w:rPr>
          <w:rFonts w:ascii="Arial" w:hAnsi="Arial" w:cs="Arial"/>
          <w:sz w:val="24"/>
          <w:szCs w:val="24"/>
        </w:rPr>
      </w:pPr>
    </w:p>
    <w:p w:rsidR="00487665" w:rsidRDefault="00487665" w:rsidP="004027B0">
      <w:pPr>
        <w:jc w:val="both"/>
        <w:rPr>
          <w:rFonts w:ascii="Arial" w:hAnsi="Arial" w:cs="Arial"/>
          <w:sz w:val="24"/>
          <w:szCs w:val="24"/>
        </w:rPr>
      </w:pPr>
    </w:p>
    <w:p w:rsidR="006609C7" w:rsidRDefault="006609C7" w:rsidP="006609C7">
      <w:pPr>
        <w:jc w:val="center"/>
        <w:rPr>
          <w:rFonts w:ascii="Arial" w:hAnsi="Arial" w:cs="Arial"/>
          <w:b/>
          <w:sz w:val="24"/>
          <w:szCs w:val="24"/>
          <w:u w:val="single"/>
        </w:rPr>
      </w:pPr>
    </w:p>
    <w:p w:rsidR="004A019D" w:rsidRDefault="004A019D" w:rsidP="006609C7">
      <w:pPr>
        <w:jc w:val="center"/>
        <w:rPr>
          <w:rFonts w:ascii="Arial" w:hAnsi="Arial" w:cs="Arial"/>
          <w:b/>
          <w:sz w:val="24"/>
          <w:szCs w:val="24"/>
          <w:u w:val="single"/>
        </w:rPr>
      </w:pPr>
    </w:p>
    <w:p w:rsidR="00817EB5" w:rsidRDefault="00817EB5" w:rsidP="006609C7">
      <w:pPr>
        <w:jc w:val="center"/>
        <w:rPr>
          <w:rFonts w:ascii="Arial" w:hAnsi="Arial" w:cs="Arial"/>
          <w:b/>
          <w:sz w:val="24"/>
          <w:szCs w:val="24"/>
          <w:u w:val="single"/>
        </w:rPr>
      </w:pPr>
    </w:p>
    <w:p w:rsidR="00817EB5" w:rsidRDefault="00817EB5" w:rsidP="006609C7">
      <w:pPr>
        <w:jc w:val="center"/>
        <w:rPr>
          <w:rFonts w:ascii="Arial" w:hAnsi="Arial" w:cs="Arial"/>
          <w:b/>
          <w:sz w:val="24"/>
          <w:szCs w:val="24"/>
          <w:u w:val="single"/>
        </w:rPr>
      </w:pPr>
    </w:p>
    <w:p w:rsidR="00817EB5" w:rsidRDefault="00817EB5" w:rsidP="006609C7">
      <w:pPr>
        <w:jc w:val="center"/>
        <w:rPr>
          <w:rFonts w:ascii="Arial" w:hAnsi="Arial" w:cs="Arial"/>
          <w:b/>
          <w:sz w:val="24"/>
          <w:szCs w:val="24"/>
          <w:u w:val="single"/>
        </w:rPr>
      </w:pPr>
    </w:p>
    <w:p w:rsidR="00817EB5" w:rsidRDefault="00817EB5" w:rsidP="006609C7">
      <w:pPr>
        <w:jc w:val="center"/>
        <w:rPr>
          <w:rFonts w:ascii="Arial" w:hAnsi="Arial" w:cs="Arial"/>
          <w:b/>
          <w:sz w:val="24"/>
          <w:szCs w:val="24"/>
          <w:u w:val="single"/>
        </w:rPr>
      </w:pPr>
    </w:p>
    <w:p w:rsidR="006609C7" w:rsidRPr="00E50849" w:rsidRDefault="006609C7" w:rsidP="006609C7">
      <w:pPr>
        <w:jc w:val="center"/>
        <w:rPr>
          <w:rFonts w:ascii="Arial" w:hAnsi="Arial" w:cs="Arial"/>
          <w:b/>
          <w:sz w:val="24"/>
          <w:szCs w:val="24"/>
          <w:u w:val="single"/>
        </w:rPr>
      </w:pPr>
      <w:r w:rsidRPr="00E50849">
        <w:rPr>
          <w:rFonts w:ascii="Arial" w:hAnsi="Arial" w:cs="Arial"/>
          <w:b/>
          <w:sz w:val="24"/>
          <w:szCs w:val="24"/>
          <w:u w:val="single"/>
        </w:rPr>
        <w:t>“CONSEJO MUNICIPAL DEL ARTESANO”</w:t>
      </w:r>
    </w:p>
    <w:p w:rsidR="006609C7" w:rsidRDefault="006609C7" w:rsidP="006609C7">
      <w:pPr>
        <w:jc w:val="both"/>
        <w:rPr>
          <w:rFonts w:ascii="Arial" w:hAnsi="Arial" w:cs="Arial"/>
          <w:sz w:val="24"/>
          <w:szCs w:val="24"/>
        </w:rPr>
      </w:pPr>
    </w:p>
    <w:p w:rsidR="006609C7" w:rsidRPr="001A5EB5" w:rsidRDefault="006609C7" w:rsidP="006609C7">
      <w:pPr>
        <w:jc w:val="both"/>
        <w:rPr>
          <w:sz w:val="24"/>
          <w:szCs w:val="24"/>
        </w:rPr>
      </w:pPr>
      <w:r>
        <w:rPr>
          <w:rFonts w:ascii="Arial" w:hAnsi="Arial" w:cs="Arial"/>
          <w:sz w:val="24"/>
          <w:szCs w:val="24"/>
        </w:rPr>
        <w:tab/>
      </w:r>
      <w:r w:rsidRPr="001A5EB5">
        <w:rPr>
          <w:rFonts w:ascii="Arial" w:hAnsi="Arial" w:cs="Arial"/>
          <w:sz w:val="24"/>
          <w:szCs w:val="24"/>
        </w:rPr>
        <w:t xml:space="preserve">En las instalaciones que ocupa el Museo del Mariachi el día 21 de marzo  se llevó a cabo la reunión para conformar el </w:t>
      </w:r>
      <w:r w:rsidRPr="001A5EB5">
        <w:rPr>
          <w:rFonts w:ascii="Arial" w:hAnsi="Arial" w:cs="Arial"/>
          <w:b/>
          <w:sz w:val="24"/>
          <w:szCs w:val="24"/>
        </w:rPr>
        <w:t xml:space="preserve">“Consejo Municipal del Artesano” </w:t>
      </w:r>
      <w:r w:rsidRPr="001A5EB5">
        <w:rPr>
          <w:rFonts w:ascii="Arial" w:hAnsi="Arial" w:cs="Arial"/>
          <w:sz w:val="24"/>
          <w:szCs w:val="24"/>
        </w:rPr>
        <w:t xml:space="preserve"> </w:t>
      </w:r>
      <w:r>
        <w:rPr>
          <w:rFonts w:ascii="Arial" w:hAnsi="Arial" w:cs="Arial"/>
          <w:sz w:val="24"/>
          <w:szCs w:val="24"/>
        </w:rPr>
        <w:t>mediante el cual</w:t>
      </w:r>
      <w:r w:rsidRPr="001A5EB5">
        <w:rPr>
          <w:rFonts w:ascii="Arial" w:hAnsi="Arial" w:cs="Arial"/>
          <w:sz w:val="24"/>
          <w:szCs w:val="24"/>
        </w:rPr>
        <w:t xml:space="preserve"> se convocó a</w:t>
      </w:r>
      <w:r>
        <w:rPr>
          <w:rFonts w:ascii="Arial" w:hAnsi="Arial" w:cs="Arial"/>
          <w:sz w:val="24"/>
          <w:szCs w:val="24"/>
        </w:rPr>
        <w:t xml:space="preserve"> los </w:t>
      </w:r>
      <w:r w:rsidRPr="001A5EB5">
        <w:rPr>
          <w:rFonts w:ascii="Arial" w:hAnsi="Arial" w:cs="Arial"/>
          <w:sz w:val="24"/>
          <w:szCs w:val="24"/>
        </w:rPr>
        <w:t xml:space="preserve"> artesanos </w:t>
      </w:r>
      <w:r>
        <w:rPr>
          <w:rFonts w:ascii="Arial" w:hAnsi="Arial" w:cs="Arial"/>
          <w:sz w:val="24"/>
          <w:szCs w:val="24"/>
        </w:rPr>
        <w:t xml:space="preserve"> a formar parte y juntos trabajando logremos el mejor desarrollo artesanal </w:t>
      </w:r>
      <w:r w:rsidRPr="001A5EB5">
        <w:rPr>
          <w:rFonts w:ascii="Arial" w:hAnsi="Arial" w:cs="Arial"/>
          <w:sz w:val="24"/>
          <w:szCs w:val="24"/>
        </w:rPr>
        <w:t>promov</w:t>
      </w:r>
      <w:r>
        <w:rPr>
          <w:rFonts w:ascii="Arial" w:hAnsi="Arial" w:cs="Arial"/>
          <w:sz w:val="24"/>
          <w:szCs w:val="24"/>
        </w:rPr>
        <w:t>iendo</w:t>
      </w:r>
      <w:r w:rsidRPr="001A5EB5">
        <w:rPr>
          <w:rFonts w:ascii="Arial" w:hAnsi="Arial" w:cs="Arial"/>
          <w:sz w:val="24"/>
          <w:szCs w:val="24"/>
        </w:rPr>
        <w:t xml:space="preserve"> y resalta</w:t>
      </w:r>
      <w:r>
        <w:rPr>
          <w:rFonts w:ascii="Arial" w:hAnsi="Arial" w:cs="Arial"/>
          <w:sz w:val="24"/>
          <w:szCs w:val="24"/>
        </w:rPr>
        <w:t>ndo</w:t>
      </w:r>
      <w:r w:rsidRPr="001A5EB5">
        <w:rPr>
          <w:rFonts w:ascii="Arial" w:hAnsi="Arial" w:cs="Arial"/>
          <w:sz w:val="24"/>
          <w:szCs w:val="24"/>
        </w:rPr>
        <w:t xml:space="preserve"> las riquezas que nos brindan las manos de nuestros  artesanos.</w:t>
      </w:r>
    </w:p>
    <w:p w:rsidR="006609C7" w:rsidRDefault="006609C7" w:rsidP="006609C7">
      <w:pPr>
        <w:jc w:val="both"/>
        <w:rPr>
          <w:rFonts w:ascii="Arial" w:hAnsi="Arial" w:cs="Arial"/>
          <w:sz w:val="24"/>
          <w:szCs w:val="24"/>
        </w:rPr>
      </w:pPr>
      <w:r>
        <w:rPr>
          <w:rFonts w:ascii="Arial" w:eastAsia="Times New Roman" w:hAnsi="Arial" w:cs="Arial"/>
          <w:color w:val="3D3D3D"/>
          <w:sz w:val="24"/>
          <w:szCs w:val="24"/>
          <w:lang w:eastAsia="es-MX"/>
        </w:rPr>
        <w:tab/>
      </w:r>
      <w:r w:rsidRPr="001A5EB5">
        <w:rPr>
          <w:rFonts w:ascii="Arial" w:eastAsia="Times New Roman" w:hAnsi="Arial" w:cs="Arial"/>
          <w:color w:val="3D3D3D"/>
          <w:sz w:val="24"/>
          <w:szCs w:val="24"/>
          <w:lang w:eastAsia="es-MX"/>
        </w:rPr>
        <w:t xml:space="preserve">La asamblea fue presidida por el Presidente Municipal Miguel de Jesús Esparza Partida acompañado por la Directora de Desarrollo Económico Lic. Natzeli Sinaí </w:t>
      </w:r>
      <w:r w:rsidRPr="00912F5C">
        <w:rPr>
          <w:rFonts w:ascii="Arial" w:hAnsi="Arial" w:cs="Arial"/>
          <w:sz w:val="24"/>
          <w:szCs w:val="24"/>
        </w:rPr>
        <w:t>García</w:t>
      </w:r>
      <w:r w:rsidRPr="001A5EB5">
        <w:rPr>
          <w:rFonts w:ascii="Arial" w:eastAsia="Times New Roman" w:hAnsi="Arial" w:cs="Arial"/>
          <w:color w:val="3D3D3D"/>
          <w:sz w:val="24"/>
          <w:szCs w:val="24"/>
          <w:lang w:eastAsia="es-MX"/>
        </w:rPr>
        <w:t xml:space="preserve"> Águila, la Regidora Ana Fabiola Guerrero Ixtlahuaca, la Regidora Lucía Amador Robles, el Secretario General Lic. Ramiro Ambríz Morales y el Director de Cultura y Turismo José Guzmán Valle.</w:t>
      </w:r>
    </w:p>
    <w:p w:rsidR="0046786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r w:rsidRPr="00E9625B">
        <w:rPr>
          <w:rFonts w:ascii="Arial" w:eastAsia="Times New Roman" w:hAnsi="Arial" w:cs="Arial"/>
          <w:noProof/>
          <w:color w:val="3D3D3D"/>
          <w:sz w:val="24"/>
          <w:szCs w:val="24"/>
          <w:lang w:eastAsia="es-MX"/>
        </w:rPr>
        <w:drawing>
          <wp:anchor distT="0" distB="0" distL="114300" distR="114300" simplePos="0" relativeHeight="251628544" behindDoc="1" locked="0" layoutInCell="1" allowOverlap="1" wp14:anchorId="120AF7DF" wp14:editId="49D3E939">
            <wp:simplePos x="0" y="0"/>
            <wp:positionH relativeFrom="column">
              <wp:posOffset>3158490</wp:posOffset>
            </wp:positionH>
            <wp:positionV relativeFrom="paragraph">
              <wp:posOffset>350520</wp:posOffset>
            </wp:positionV>
            <wp:extent cx="3048000" cy="2028825"/>
            <wp:effectExtent l="0" t="0" r="0" b="9525"/>
            <wp:wrapTight wrapText="bothSides">
              <wp:wrapPolygon edited="0">
                <wp:start x="0" y="0"/>
                <wp:lineTo x="0" y="21499"/>
                <wp:lineTo x="21465" y="21499"/>
                <wp:lineTo x="21465" y="0"/>
                <wp:lineTo x="0" y="0"/>
              </wp:wrapPolygon>
            </wp:wrapTight>
            <wp:docPr id="2" name="Imagen 2" descr="C:\Users\Socorro Ruelas\Documents\Desktop\transparencia de enero a junio 2019\ARTICULO 8 FRACCION XI\EVIDENCIAS\FOTOS DE MARZO\ARTESANOS\ARTESANO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corro Ruelas\Documents\Desktop\transparencia de enero a junio 2019\ARTICULO 8 FRACCION XI\EVIDENCIAS\FOTOS DE MARZO\ARTESANOS\ARTESANOS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625B">
        <w:rPr>
          <w:rFonts w:ascii="Arial" w:eastAsia="Times New Roman" w:hAnsi="Arial" w:cs="Arial"/>
          <w:noProof/>
          <w:color w:val="3D3D3D"/>
          <w:sz w:val="24"/>
          <w:szCs w:val="24"/>
          <w:lang w:eastAsia="es-MX"/>
        </w:rPr>
        <w:drawing>
          <wp:anchor distT="0" distB="0" distL="114300" distR="114300" simplePos="0" relativeHeight="251644928" behindDoc="1" locked="0" layoutInCell="1" allowOverlap="1" wp14:anchorId="01D45E9A" wp14:editId="4B3DE34E">
            <wp:simplePos x="0" y="0"/>
            <wp:positionH relativeFrom="column">
              <wp:posOffset>-213360</wp:posOffset>
            </wp:positionH>
            <wp:positionV relativeFrom="paragraph">
              <wp:posOffset>255270</wp:posOffset>
            </wp:positionV>
            <wp:extent cx="3048000" cy="2028825"/>
            <wp:effectExtent l="0" t="0" r="0" b="9525"/>
            <wp:wrapTight wrapText="bothSides">
              <wp:wrapPolygon edited="0">
                <wp:start x="0" y="0"/>
                <wp:lineTo x="0" y="21499"/>
                <wp:lineTo x="21465" y="21499"/>
                <wp:lineTo x="21465" y="0"/>
                <wp:lineTo x="0" y="0"/>
              </wp:wrapPolygon>
            </wp:wrapTight>
            <wp:docPr id="3" name="Imagen 3" descr="C:\Users\Socorro Ruelas\Documents\Desktop\transparencia de enero a junio 2019\ARTICULO 8 FRACCION XI\EVIDENCIAS\FOTOS DE MARZO\ARTESANOS\ARTESANO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corro Ruelas\Documents\Desktop\transparencia de enero a junio 2019\ARTICULO 8 FRACCION XI\EVIDENCIAS\FOTOS DE MARZO\ARTESANOS\ARTESANOS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006609C7">
        <w:rPr>
          <w:rFonts w:ascii="Arial" w:eastAsia="Times New Roman" w:hAnsi="Arial" w:cs="Arial"/>
          <w:color w:val="3D3D3D"/>
          <w:sz w:val="24"/>
          <w:szCs w:val="24"/>
          <w:lang w:eastAsia="es-MX"/>
        </w:rPr>
        <w:tab/>
      </w: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r w:rsidRPr="00E9625B">
        <w:rPr>
          <w:rFonts w:ascii="Arial" w:eastAsia="Times New Roman" w:hAnsi="Arial" w:cs="Arial"/>
          <w:noProof/>
          <w:color w:val="3D3D3D"/>
          <w:sz w:val="24"/>
          <w:szCs w:val="24"/>
          <w:lang w:eastAsia="es-MX"/>
        </w:rPr>
        <w:drawing>
          <wp:anchor distT="0" distB="0" distL="114300" distR="114300" simplePos="0" relativeHeight="251598848" behindDoc="1" locked="0" layoutInCell="1" allowOverlap="1" wp14:anchorId="39E9CFFE" wp14:editId="59DD0EF3">
            <wp:simplePos x="0" y="0"/>
            <wp:positionH relativeFrom="column">
              <wp:posOffset>1567815</wp:posOffset>
            </wp:positionH>
            <wp:positionV relativeFrom="paragraph">
              <wp:posOffset>85725</wp:posOffset>
            </wp:positionV>
            <wp:extent cx="3181350" cy="2279650"/>
            <wp:effectExtent l="0" t="0" r="0" b="6350"/>
            <wp:wrapTight wrapText="bothSides">
              <wp:wrapPolygon edited="0">
                <wp:start x="0" y="0"/>
                <wp:lineTo x="0" y="21480"/>
                <wp:lineTo x="21471" y="21480"/>
                <wp:lineTo x="21471" y="0"/>
                <wp:lineTo x="0" y="0"/>
              </wp:wrapPolygon>
            </wp:wrapTight>
            <wp:docPr id="1" name="Imagen 1" descr="C:\Users\Socorro Ruelas\Documents\Desktop\transparencia de enero a junio 2019\ARTICULO 8 FRACCION XI\EVIDENCIAS\FOTOS DE MARZO\ARTESANOS\ARTESANO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corro Ruelas\Documents\Desktop\transparencia de enero a junio 2019\ARTICULO 8 FRACCION XI\EVIDENCIAS\FOTOS DE MARZO\ARTESANOS\ARTESANOS 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81350" cy="2279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E9625B" w:rsidRDefault="00E9625B"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985281" w:rsidRDefault="00985281" w:rsidP="00E9625B">
      <w:pPr>
        <w:shd w:val="clear" w:color="auto" w:fill="FFFFFF"/>
        <w:spacing w:after="300" w:line="240" w:lineRule="auto"/>
        <w:jc w:val="both"/>
        <w:textAlignment w:val="baseline"/>
        <w:rPr>
          <w:rFonts w:ascii="Arial" w:eastAsia="Times New Roman" w:hAnsi="Arial" w:cs="Arial"/>
          <w:color w:val="3D3D3D"/>
          <w:sz w:val="24"/>
          <w:szCs w:val="24"/>
          <w:lang w:eastAsia="es-MX"/>
        </w:rPr>
      </w:pPr>
    </w:p>
    <w:p w:rsidR="0046786B" w:rsidRDefault="0046786B" w:rsidP="0046786B">
      <w:pPr>
        <w:jc w:val="center"/>
        <w:rPr>
          <w:rFonts w:ascii="Arial" w:hAnsi="Arial" w:cs="Arial"/>
          <w:b/>
          <w:sz w:val="24"/>
          <w:szCs w:val="24"/>
          <w:u w:val="single"/>
        </w:rPr>
      </w:pPr>
      <w:r w:rsidRPr="00E50849">
        <w:rPr>
          <w:rFonts w:ascii="Arial" w:hAnsi="Arial" w:cs="Arial"/>
          <w:b/>
          <w:sz w:val="24"/>
          <w:szCs w:val="24"/>
          <w:u w:val="single"/>
        </w:rPr>
        <w:t>“CONSEJO MUNICIPAL DE</w:t>
      </w:r>
      <w:r>
        <w:rPr>
          <w:rFonts w:ascii="Arial" w:hAnsi="Arial" w:cs="Arial"/>
          <w:b/>
          <w:sz w:val="24"/>
          <w:szCs w:val="24"/>
          <w:u w:val="single"/>
        </w:rPr>
        <w:t xml:space="preserve"> PROMOCION ECONOMICA</w:t>
      </w:r>
      <w:r w:rsidRPr="00E50849">
        <w:rPr>
          <w:rFonts w:ascii="Arial" w:hAnsi="Arial" w:cs="Arial"/>
          <w:b/>
          <w:sz w:val="24"/>
          <w:szCs w:val="24"/>
          <w:u w:val="single"/>
        </w:rPr>
        <w:t>”</w:t>
      </w:r>
    </w:p>
    <w:p w:rsidR="0046786B" w:rsidRPr="00E50849" w:rsidRDefault="0046786B" w:rsidP="0046786B">
      <w:pPr>
        <w:jc w:val="center"/>
        <w:rPr>
          <w:rFonts w:ascii="Arial" w:hAnsi="Arial" w:cs="Arial"/>
          <w:b/>
          <w:sz w:val="24"/>
          <w:szCs w:val="24"/>
          <w:u w:val="single"/>
        </w:rPr>
      </w:pPr>
    </w:p>
    <w:p w:rsidR="0046786B" w:rsidRDefault="0046786B" w:rsidP="0046786B">
      <w:pPr>
        <w:jc w:val="both"/>
        <w:rPr>
          <w:rFonts w:ascii="Helvetica" w:eastAsia="Times New Roman" w:hAnsi="Helvetica" w:cs="Times New Roman"/>
          <w:color w:val="3D3D3D"/>
          <w:sz w:val="21"/>
          <w:szCs w:val="21"/>
          <w:lang w:eastAsia="es-MX"/>
        </w:rPr>
      </w:pPr>
      <w:r>
        <w:rPr>
          <w:rFonts w:ascii="Arial" w:hAnsi="Arial" w:cs="Arial"/>
          <w:sz w:val="24"/>
          <w:szCs w:val="24"/>
        </w:rPr>
        <w:tab/>
      </w:r>
      <w:r w:rsidRPr="001A5EB5">
        <w:rPr>
          <w:rFonts w:ascii="Arial" w:hAnsi="Arial" w:cs="Arial"/>
          <w:sz w:val="24"/>
          <w:szCs w:val="24"/>
        </w:rPr>
        <w:t>En las instalaciones que ocupa el Museo del Mariachi el día</w:t>
      </w:r>
      <w:r>
        <w:rPr>
          <w:rFonts w:ascii="Arial" w:hAnsi="Arial" w:cs="Arial"/>
          <w:sz w:val="24"/>
          <w:szCs w:val="24"/>
        </w:rPr>
        <w:t xml:space="preserve"> 12</w:t>
      </w:r>
      <w:r w:rsidRPr="001A5EB5">
        <w:rPr>
          <w:rFonts w:ascii="Arial" w:hAnsi="Arial" w:cs="Arial"/>
          <w:sz w:val="24"/>
          <w:szCs w:val="24"/>
        </w:rPr>
        <w:t xml:space="preserve"> de marzo  se llevó a cabo la reunión para conformar el </w:t>
      </w:r>
      <w:r w:rsidRPr="001A5EB5">
        <w:rPr>
          <w:rFonts w:ascii="Arial" w:hAnsi="Arial" w:cs="Arial"/>
          <w:b/>
          <w:sz w:val="24"/>
          <w:szCs w:val="24"/>
        </w:rPr>
        <w:t xml:space="preserve">“Consejo Municipal </w:t>
      </w:r>
      <w:r>
        <w:rPr>
          <w:rFonts w:ascii="Arial" w:hAnsi="Arial" w:cs="Arial"/>
          <w:b/>
          <w:sz w:val="24"/>
          <w:szCs w:val="24"/>
        </w:rPr>
        <w:t>Promoción Económica</w:t>
      </w:r>
      <w:r w:rsidRPr="001A5EB5">
        <w:rPr>
          <w:rFonts w:ascii="Arial" w:hAnsi="Arial" w:cs="Arial"/>
          <w:b/>
          <w:sz w:val="24"/>
          <w:szCs w:val="24"/>
        </w:rPr>
        <w:t xml:space="preserve">” </w:t>
      </w:r>
      <w:r w:rsidRPr="001A5EB5">
        <w:rPr>
          <w:rFonts w:ascii="Arial" w:hAnsi="Arial" w:cs="Arial"/>
          <w:sz w:val="24"/>
          <w:szCs w:val="24"/>
        </w:rPr>
        <w:t xml:space="preserve"> </w:t>
      </w:r>
      <w:r>
        <w:rPr>
          <w:rFonts w:ascii="Arial" w:hAnsi="Arial" w:cs="Arial"/>
          <w:sz w:val="24"/>
          <w:szCs w:val="24"/>
        </w:rPr>
        <w:t>mediante el cual</w:t>
      </w:r>
      <w:r w:rsidRPr="001A5EB5">
        <w:rPr>
          <w:rFonts w:ascii="Arial" w:hAnsi="Arial" w:cs="Arial"/>
          <w:sz w:val="24"/>
          <w:szCs w:val="24"/>
        </w:rPr>
        <w:t xml:space="preserve"> se convocó a</w:t>
      </w:r>
      <w:r>
        <w:rPr>
          <w:rFonts w:ascii="Arial" w:hAnsi="Arial" w:cs="Arial"/>
          <w:sz w:val="24"/>
          <w:szCs w:val="24"/>
        </w:rPr>
        <w:t xml:space="preserve"> los comerciantes a formar parte y juntos trabajando logremos mejores resultados para el crecimiento y desarrollo de nuestro municipio</w:t>
      </w:r>
      <w:r w:rsidRPr="001A5EB5">
        <w:rPr>
          <w:rFonts w:ascii="Arial" w:hAnsi="Arial" w:cs="Arial"/>
          <w:sz w:val="24"/>
          <w:szCs w:val="24"/>
        </w:rPr>
        <w:t>.</w:t>
      </w:r>
    </w:p>
    <w:p w:rsidR="0046786B" w:rsidRDefault="0046786B" w:rsidP="0046786B">
      <w:pPr>
        <w:shd w:val="clear" w:color="auto" w:fill="FFFFFF"/>
        <w:spacing w:after="300" w:line="240" w:lineRule="auto"/>
        <w:jc w:val="both"/>
        <w:textAlignment w:val="baseline"/>
        <w:rPr>
          <w:rFonts w:ascii="Arial" w:eastAsia="Times New Roman" w:hAnsi="Arial" w:cs="Arial"/>
          <w:color w:val="3D3D3D"/>
          <w:sz w:val="24"/>
          <w:szCs w:val="24"/>
          <w:lang w:eastAsia="es-MX"/>
        </w:rPr>
      </w:pPr>
      <w:r>
        <w:rPr>
          <w:rFonts w:ascii="Arial" w:eastAsia="Times New Roman" w:hAnsi="Arial" w:cs="Arial"/>
          <w:color w:val="3D3D3D"/>
          <w:sz w:val="24"/>
          <w:szCs w:val="24"/>
          <w:lang w:eastAsia="es-MX"/>
        </w:rPr>
        <w:tab/>
      </w:r>
      <w:r w:rsidRPr="00912F5C">
        <w:rPr>
          <w:rFonts w:ascii="Arial" w:eastAsia="Times New Roman" w:hAnsi="Arial" w:cs="Arial"/>
          <w:color w:val="3D3D3D"/>
          <w:sz w:val="24"/>
          <w:szCs w:val="24"/>
          <w:lang w:eastAsia="es-MX"/>
        </w:rPr>
        <w:t>El Presidente Municipal, Miguel de Jesús Esparza Partida, encabezó la reunión acompañado por la Directora de Promoción Económica Lic. Natzeli Sinaí García Águila,  la Regidora Lucía Amador Robles, el Regidor Juan Carlos Orozco Flores, la Regidora Ana Fabiola Guerrero Ixtlahuac, el Regidor y Síndico Juan Sandoval Rubio, el Lic. Ramiro Ambríz Morales; Secretario General del Ayuntamiento,  Ricardo Miranda Espinoza; encargado de Hacienda Municipal y Juan Castillo Andrade; Órgano De Control Interno.</w:t>
      </w:r>
    </w:p>
    <w:p w:rsidR="0046786B" w:rsidRPr="00912F5C" w:rsidRDefault="00E9625B" w:rsidP="0046786B">
      <w:pPr>
        <w:shd w:val="clear" w:color="auto" w:fill="FFFFFF"/>
        <w:spacing w:after="300" w:line="240" w:lineRule="auto"/>
        <w:jc w:val="both"/>
        <w:textAlignment w:val="baseline"/>
        <w:rPr>
          <w:rFonts w:ascii="Arial" w:eastAsia="Times New Roman" w:hAnsi="Arial" w:cs="Arial"/>
          <w:color w:val="3D3D3D"/>
          <w:sz w:val="24"/>
          <w:szCs w:val="24"/>
          <w:lang w:eastAsia="es-MX"/>
        </w:rPr>
      </w:pPr>
      <w:r w:rsidRPr="00E9625B">
        <w:rPr>
          <w:rFonts w:ascii="Helvetica" w:eastAsia="Times New Roman" w:hAnsi="Helvetica" w:cs="Helvetica"/>
          <w:b/>
          <w:noProof/>
          <w:color w:val="3D3D3D"/>
          <w:sz w:val="24"/>
          <w:szCs w:val="21"/>
          <w:lang w:eastAsia="es-MX"/>
        </w:rPr>
        <w:drawing>
          <wp:anchor distT="0" distB="0" distL="114300" distR="114300" simplePos="0" relativeHeight="251693056" behindDoc="1" locked="0" layoutInCell="1" allowOverlap="1" wp14:anchorId="6DC782BD" wp14:editId="19EF9196">
            <wp:simplePos x="0" y="0"/>
            <wp:positionH relativeFrom="column">
              <wp:posOffset>3063240</wp:posOffset>
            </wp:positionH>
            <wp:positionV relativeFrom="paragraph">
              <wp:posOffset>1372235</wp:posOffset>
            </wp:positionV>
            <wp:extent cx="3048000" cy="2028825"/>
            <wp:effectExtent l="0" t="0" r="0" b="9525"/>
            <wp:wrapTight wrapText="bothSides">
              <wp:wrapPolygon edited="0">
                <wp:start x="0" y="0"/>
                <wp:lineTo x="0" y="21499"/>
                <wp:lineTo x="21465" y="21499"/>
                <wp:lineTo x="21465" y="0"/>
                <wp:lineTo x="0" y="0"/>
              </wp:wrapPolygon>
            </wp:wrapTight>
            <wp:docPr id="4" name="Imagen 4" descr="C:\Users\Socorro Ruelas\Documents\Desktop\transparencia de enero a junio 2019\ARTICULO 8 FRACCION XI\EVIDENCIAS\FOTOS DE MARZO\PROM. ECONOMICA\PROMO. EC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ocorro Ruelas\Documents\Desktop\transparencia de enero a junio 2019\ARTICULO 8 FRACCION XI\EVIDENCIAS\FOTOS DE MARZO\PROM. ECONOMICA\PROMO. ECO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0046786B">
        <w:rPr>
          <w:rFonts w:ascii="Arial" w:eastAsia="Times New Roman" w:hAnsi="Arial" w:cs="Arial"/>
          <w:color w:val="3D3D3D"/>
          <w:sz w:val="24"/>
          <w:szCs w:val="24"/>
          <w:lang w:eastAsia="es-MX"/>
        </w:rPr>
        <w:t xml:space="preserve"> </w:t>
      </w:r>
      <w:r w:rsidR="0046786B" w:rsidRPr="00912F5C">
        <w:rPr>
          <w:rFonts w:ascii="Arial" w:eastAsia="Times New Roman" w:hAnsi="Arial" w:cs="Arial"/>
          <w:color w:val="3D3D3D"/>
          <w:sz w:val="24"/>
          <w:szCs w:val="24"/>
          <w:lang w:eastAsia="es-MX"/>
        </w:rPr>
        <w:t>La conformación de éste organismo, pretende buscar una mejor organización administrativa funcional y de servicios, que permitan crear las condiciones necesarias para el desarrollo a través de la promoción económica de los empresarios coculenses. Bajo estas circunstancias se tratará de alcanzar las oportunidades de crecimiento que permitan mejores oportunidades de desarrollo económico y empresarial.</w:t>
      </w:r>
    </w:p>
    <w:p w:rsidR="0046786B" w:rsidRPr="001D1E37" w:rsidRDefault="00E9625B" w:rsidP="006609C7">
      <w:pPr>
        <w:shd w:val="clear" w:color="auto" w:fill="FFFFFF"/>
        <w:spacing w:after="300" w:line="240" w:lineRule="auto"/>
        <w:jc w:val="both"/>
        <w:textAlignment w:val="baseline"/>
        <w:rPr>
          <w:rFonts w:ascii="Arial" w:eastAsia="Times New Roman" w:hAnsi="Arial" w:cs="Arial"/>
          <w:color w:val="3D3D3D"/>
          <w:sz w:val="24"/>
          <w:szCs w:val="24"/>
          <w:lang w:eastAsia="es-MX"/>
        </w:rPr>
      </w:pPr>
      <w:r w:rsidRPr="00E9625B">
        <w:rPr>
          <w:rFonts w:ascii="Helvetica" w:eastAsia="Times New Roman" w:hAnsi="Helvetica" w:cs="Helvetica"/>
          <w:b/>
          <w:noProof/>
          <w:color w:val="3D3D3D"/>
          <w:sz w:val="24"/>
          <w:szCs w:val="21"/>
          <w:lang w:eastAsia="es-MX"/>
        </w:rPr>
        <w:drawing>
          <wp:anchor distT="0" distB="0" distL="114300" distR="114300" simplePos="0" relativeHeight="251676672" behindDoc="1" locked="0" layoutInCell="1" allowOverlap="1" wp14:anchorId="1A8F9212" wp14:editId="10E38154">
            <wp:simplePos x="0" y="0"/>
            <wp:positionH relativeFrom="column">
              <wp:posOffset>1272540</wp:posOffset>
            </wp:positionH>
            <wp:positionV relativeFrom="paragraph">
              <wp:posOffset>2464435</wp:posOffset>
            </wp:positionV>
            <wp:extent cx="3048000" cy="2028825"/>
            <wp:effectExtent l="0" t="0" r="0" b="9525"/>
            <wp:wrapTight wrapText="bothSides">
              <wp:wrapPolygon edited="0">
                <wp:start x="0" y="0"/>
                <wp:lineTo x="0" y="21499"/>
                <wp:lineTo x="21465" y="21499"/>
                <wp:lineTo x="21465" y="0"/>
                <wp:lineTo x="0" y="0"/>
              </wp:wrapPolygon>
            </wp:wrapTight>
            <wp:docPr id="5" name="Imagen 5" descr="C:\Users\Socorro Ruelas\Documents\Desktop\transparencia de enero a junio 2019\ARTICULO 8 FRACCION XI\EVIDENCIAS\FOTOS DE MARZO\PROM. ECONOMICA\PROMOC.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corro Ruelas\Documents\Desktop\transparencia de enero a junio 2019\ARTICULO 8 FRACCION XI\EVIDENCIAS\FOTOS DE MARZO\PROM. ECONOMICA\PROMOC. 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625B">
        <w:rPr>
          <w:rFonts w:ascii="Helvetica" w:eastAsia="Times New Roman" w:hAnsi="Helvetica" w:cs="Helvetica"/>
          <w:b/>
          <w:noProof/>
          <w:color w:val="3D3D3D"/>
          <w:sz w:val="24"/>
          <w:szCs w:val="21"/>
          <w:lang w:eastAsia="es-MX"/>
        </w:rPr>
        <w:drawing>
          <wp:anchor distT="0" distB="0" distL="114300" distR="114300" simplePos="0" relativeHeight="251659264" behindDoc="1" locked="0" layoutInCell="1" allowOverlap="1" wp14:anchorId="445D394E" wp14:editId="476C3E0D">
            <wp:simplePos x="0" y="0"/>
            <wp:positionH relativeFrom="column">
              <wp:posOffset>-203835</wp:posOffset>
            </wp:positionH>
            <wp:positionV relativeFrom="paragraph">
              <wp:posOffset>128270</wp:posOffset>
            </wp:positionV>
            <wp:extent cx="3048000" cy="2028825"/>
            <wp:effectExtent l="0" t="0" r="0" b="9525"/>
            <wp:wrapTight wrapText="bothSides">
              <wp:wrapPolygon edited="0">
                <wp:start x="0" y="0"/>
                <wp:lineTo x="0" y="21499"/>
                <wp:lineTo x="21465" y="21499"/>
                <wp:lineTo x="21465" y="0"/>
                <wp:lineTo x="0" y="0"/>
              </wp:wrapPolygon>
            </wp:wrapTight>
            <wp:docPr id="6" name="Imagen 6" descr="C:\Users\Socorro Ruelas\Documents\Desktop\transparencia de enero a junio 2019\ARTICULO 8 FRACCION XI\EVIDENCIAS\FOTOS DE MARZO\PROM. ECONOMICA\PROMOCION EC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ocorro Ruelas\Documents\Desktop\transparencia de enero a junio 2019\ARTICULO 8 FRACCION XI\EVIDENCIAS\FOTOS DE MARZO\PROM. ECONOMICA\PROMOCION ECO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786B" w:rsidRDefault="0046786B" w:rsidP="00F6763A">
      <w:pPr>
        <w:jc w:val="center"/>
        <w:rPr>
          <w:rFonts w:ascii="Helvetica" w:eastAsia="Times New Roman" w:hAnsi="Helvetica" w:cs="Helvetica"/>
          <w:b/>
          <w:color w:val="3D3D3D"/>
          <w:sz w:val="24"/>
          <w:szCs w:val="21"/>
          <w:lang w:eastAsia="es-MX"/>
        </w:rPr>
      </w:pPr>
    </w:p>
    <w:p w:rsidR="0046786B" w:rsidRDefault="0046786B" w:rsidP="00F6763A">
      <w:pPr>
        <w:jc w:val="center"/>
        <w:rPr>
          <w:rFonts w:ascii="Helvetica" w:eastAsia="Times New Roman" w:hAnsi="Helvetica" w:cs="Helvetica"/>
          <w:b/>
          <w:color w:val="3D3D3D"/>
          <w:sz w:val="24"/>
          <w:szCs w:val="21"/>
          <w:lang w:eastAsia="es-MX"/>
        </w:rPr>
      </w:pPr>
    </w:p>
    <w:p w:rsidR="0046786B" w:rsidRDefault="0046786B" w:rsidP="00F6763A">
      <w:pPr>
        <w:jc w:val="center"/>
        <w:rPr>
          <w:rFonts w:ascii="Helvetica" w:eastAsia="Times New Roman" w:hAnsi="Helvetica" w:cs="Helvetica"/>
          <w:b/>
          <w:color w:val="3D3D3D"/>
          <w:sz w:val="24"/>
          <w:szCs w:val="21"/>
          <w:lang w:eastAsia="es-MX"/>
        </w:rPr>
      </w:pPr>
    </w:p>
    <w:p w:rsidR="00D60AFE" w:rsidRPr="00F6763A" w:rsidRDefault="00F6763A" w:rsidP="00F6763A">
      <w:pPr>
        <w:jc w:val="center"/>
        <w:rPr>
          <w:rFonts w:ascii="Arial" w:hAnsi="Arial" w:cs="Arial"/>
          <w:b/>
          <w:sz w:val="32"/>
          <w:szCs w:val="24"/>
        </w:rPr>
      </w:pPr>
      <w:r w:rsidRPr="00F6763A">
        <w:rPr>
          <w:rFonts w:ascii="Helvetica" w:eastAsia="Times New Roman" w:hAnsi="Helvetica" w:cs="Helvetica"/>
          <w:b/>
          <w:color w:val="3D3D3D"/>
          <w:sz w:val="24"/>
          <w:szCs w:val="21"/>
          <w:lang w:eastAsia="es-MX"/>
        </w:rPr>
        <w:t>Programa </w:t>
      </w:r>
      <w:r w:rsidRPr="00F6763A">
        <w:rPr>
          <w:rFonts w:ascii="inherit" w:eastAsia="Times New Roman" w:hAnsi="inherit" w:cs="Helvetica"/>
          <w:b/>
          <w:i/>
          <w:iCs/>
          <w:color w:val="3D3D3D"/>
          <w:sz w:val="25"/>
          <w:szCs w:val="21"/>
          <w:bdr w:val="none" w:sz="0" w:space="0" w:color="auto" w:frame="1"/>
          <w:lang w:eastAsia="es-MX"/>
        </w:rPr>
        <w:t>“</w:t>
      </w:r>
      <w:r w:rsidRPr="00F6763A">
        <w:rPr>
          <w:rFonts w:ascii="inherit" w:eastAsia="Times New Roman" w:hAnsi="inherit" w:cs="Helvetica"/>
          <w:b/>
          <w:bCs/>
          <w:i/>
          <w:iCs/>
          <w:color w:val="3D3D3D"/>
          <w:sz w:val="25"/>
          <w:szCs w:val="21"/>
          <w:bdr w:val="none" w:sz="0" w:space="0" w:color="auto" w:frame="1"/>
          <w:lang w:eastAsia="es-MX"/>
        </w:rPr>
        <w:t>Recrea, Educando para la Vida</w:t>
      </w:r>
      <w:r>
        <w:rPr>
          <w:rFonts w:ascii="inherit" w:eastAsia="Times New Roman" w:hAnsi="inherit" w:cs="Helvetica"/>
          <w:b/>
          <w:bCs/>
          <w:i/>
          <w:iCs/>
          <w:color w:val="3D3D3D"/>
          <w:sz w:val="25"/>
          <w:szCs w:val="21"/>
          <w:bdr w:val="none" w:sz="0" w:space="0" w:color="auto" w:frame="1"/>
          <w:lang w:eastAsia="es-MX"/>
        </w:rPr>
        <w:t>”</w:t>
      </w:r>
    </w:p>
    <w:p w:rsidR="00A33E94" w:rsidRDefault="00F6763A" w:rsidP="00A33E94">
      <w:pPr>
        <w:jc w:val="both"/>
        <w:rPr>
          <w:rFonts w:ascii="Arial" w:hAnsi="Arial" w:cs="Arial"/>
          <w:sz w:val="24"/>
          <w:szCs w:val="24"/>
        </w:rPr>
      </w:pPr>
      <w:r>
        <w:rPr>
          <w:rFonts w:ascii="inherit" w:eastAsia="Times New Roman" w:hAnsi="inherit" w:cs="Helvetica"/>
          <w:i/>
          <w:iCs/>
          <w:color w:val="3D3D3D"/>
          <w:sz w:val="21"/>
          <w:szCs w:val="21"/>
          <w:bdr w:val="none" w:sz="0" w:space="0" w:color="auto" w:frame="1"/>
          <w:lang w:eastAsia="es-MX"/>
        </w:rPr>
        <w:t>E</w:t>
      </w:r>
      <w:r w:rsidR="00A33E94" w:rsidRPr="00527AAB">
        <w:rPr>
          <w:rFonts w:ascii="inherit" w:eastAsia="Times New Roman" w:hAnsi="inherit" w:cs="Helvetica"/>
          <w:i/>
          <w:iCs/>
          <w:color w:val="3D3D3D"/>
          <w:sz w:val="21"/>
          <w:szCs w:val="21"/>
          <w:bdr w:val="none" w:sz="0" w:space="0" w:color="auto" w:frame="1"/>
          <w:lang w:eastAsia="es-MX"/>
        </w:rPr>
        <w:t>s un programa para niños, niñas y jóvenes que cursan preescolar, primaria y secundaria en las escuelas públicas del Estado de Jalisco y con el fin de propiciar las condiciones de equidad, mejorar el aprovechamiento escolar, disminuir el índice de deserción y combatir la desigualdad. Nuestro objetivo es dotar a los estudiantes con un paquete de mochila, útiles, uniforme y calzado”.</w:t>
      </w:r>
    </w:p>
    <w:p w:rsidR="002541B5" w:rsidRDefault="00F6763A" w:rsidP="005309CE">
      <w:pPr>
        <w:jc w:val="both"/>
        <w:rPr>
          <w:rFonts w:ascii="Arial" w:hAnsi="Arial" w:cs="Arial"/>
          <w:sz w:val="24"/>
          <w:szCs w:val="24"/>
        </w:rPr>
      </w:pPr>
      <w:r>
        <w:rPr>
          <w:rFonts w:ascii="Arial" w:hAnsi="Arial" w:cs="Arial"/>
          <w:sz w:val="24"/>
          <w:szCs w:val="24"/>
        </w:rPr>
        <w:tab/>
      </w:r>
      <w:r w:rsidR="00C670DC">
        <w:rPr>
          <w:rFonts w:ascii="Arial" w:hAnsi="Arial" w:cs="Arial"/>
          <w:sz w:val="24"/>
          <w:szCs w:val="24"/>
        </w:rPr>
        <w:t xml:space="preserve">En las instalaciones de Club de Leones </w:t>
      </w:r>
      <w:r w:rsidR="00AB1EBB">
        <w:rPr>
          <w:rFonts w:ascii="Arial" w:hAnsi="Arial" w:cs="Arial"/>
          <w:sz w:val="24"/>
          <w:szCs w:val="24"/>
        </w:rPr>
        <w:t xml:space="preserve">el </w:t>
      </w:r>
      <w:r w:rsidR="004166EC">
        <w:rPr>
          <w:rFonts w:ascii="Arial" w:hAnsi="Arial" w:cs="Arial"/>
          <w:sz w:val="24"/>
          <w:szCs w:val="24"/>
        </w:rPr>
        <w:t>día</w:t>
      </w:r>
      <w:r w:rsidR="00AB1EBB">
        <w:rPr>
          <w:rFonts w:ascii="Arial" w:hAnsi="Arial" w:cs="Arial"/>
          <w:sz w:val="24"/>
          <w:szCs w:val="24"/>
        </w:rPr>
        <w:t xml:space="preserve"> 28 de  marzo </w:t>
      </w:r>
      <w:r w:rsidR="00C670DC">
        <w:rPr>
          <w:rFonts w:ascii="Arial" w:hAnsi="Arial" w:cs="Arial"/>
          <w:sz w:val="24"/>
          <w:szCs w:val="24"/>
        </w:rPr>
        <w:t xml:space="preserve">se </w:t>
      </w:r>
      <w:r w:rsidR="004166EC">
        <w:rPr>
          <w:rFonts w:ascii="Arial" w:hAnsi="Arial" w:cs="Arial"/>
          <w:sz w:val="24"/>
          <w:szCs w:val="24"/>
        </w:rPr>
        <w:t>convocó</w:t>
      </w:r>
      <w:r w:rsidR="00C670DC">
        <w:rPr>
          <w:rFonts w:ascii="Arial" w:hAnsi="Arial" w:cs="Arial"/>
          <w:sz w:val="24"/>
          <w:szCs w:val="24"/>
        </w:rPr>
        <w:t xml:space="preserve"> a los</w:t>
      </w:r>
      <w:r w:rsidR="00B8638B">
        <w:rPr>
          <w:rFonts w:ascii="Arial" w:hAnsi="Arial" w:cs="Arial"/>
          <w:sz w:val="24"/>
          <w:szCs w:val="24"/>
        </w:rPr>
        <w:t xml:space="preserve"> maestros</w:t>
      </w:r>
      <w:r w:rsidR="00C670DC">
        <w:rPr>
          <w:rFonts w:ascii="Arial" w:hAnsi="Arial" w:cs="Arial"/>
          <w:sz w:val="24"/>
          <w:szCs w:val="24"/>
        </w:rPr>
        <w:t xml:space="preserve"> </w:t>
      </w:r>
      <w:r w:rsidR="00B8638B">
        <w:rPr>
          <w:rFonts w:ascii="Arial" w:hAnsi="Arial" w:cs="Arial"/>
          <w:sz w:val="24"/>
          <w:szCs w:val="24"/>
        </w:rPr>
        <w:t>Directores (as) de los planteles educativos d</w:t>
      </w:r>
      <w:r w:rsidR="00AB1EBB">
        <w:rPr>
          <w:rFonts w:ascii="Arial" w:hAnsi="Arial" w:cs="Arial"/>
          <w:sz w:val="24"/>
          <w:szCs w:val="24"/>
        </w:rPr>
        <w:t>el nivel Preescolar, Primaria y Secundaria para informar y capacitar</w:t>
      </w:r>
      <w:r w:rsidR="00C670DC">
        <w:rPr>
          <w:rFonts w:ascii="Arial" w:hAnsi="Arial" w:cs="Arial"/>
          <w:sz w:val="24"/>
          <w:szCs w:val="24"/>
        </w:rPr>
        <w:t xml:space="preserve"> </w:t>
      </w:r>
      <w:r w:rsidR="00AB1EBB">
        <w:rPr>
          <w:rFonts w:ascii="Arial" w:hAnsi="Arial" w:cs="Arial"/>
          <w:sz w:val="24"/>
          <w:szCs w:val="24"/>
        </w:rPr>
        <w:t xml:space="preserve"> sobre el programa </w:t>
      </w:r>
      <w:r w:rsidR="00AB1EBB" w:rsidRPr="00D60AFE">
        <w:rPr>
          <w:rFonts w:ascii="Arial" w:hAnsi="Arial" w:cs="Arial"/>
          <w:b/>
          <w:sz w:val="24"/>
          <w:szCs w:val="24"/>
        </w:rPr>
        <w:t>RECREA educando para la vida.</w:t>
      </w:r>
    </w:p>
    <w:p w:rsidR="00AB1EBB" w:rsidRDefault="00F6763A" w:rsidP="00EA57A7">
      <w:pPr>
        <w:spacing w:after="0"/>
        <w:jc w:val="both"/>
        <w:rPr>
          <w:rFonts w:ascii="Arial" w:hAnsi="Arial" w:cs="Arial"/>
          <w:sz w:val="24"/>
          <w:szCs w:val="24"/>
        </w:rPr>
      </w:pPr>
      <w:r>
        <w:rPr>
          <w:rFonts w:ascii="Arial" w:hAnsi="Arial" w:cs="Arial"/>
          <w:sz w:val="24"/>
          <w:szCs w:val="24"/>
        </w:rPr>
        <w:tab/>
      </w:r>
      <w:r w:rsidR="00B8638B">
        <w:rPr>
          <w:rFonts w:ascii="Arial" w:hAnsi="Arial" w:cs="Arial"/>
          <w:sz w:val="24"/>
          <w:szCs w:val="24"/>
        </w:rPr>
        <w:t>Haciendo acto de presencia el presidente Municipal</w:t>
      </w:r>
      <w:r w:rsidR="00AB1EBB">
        <w:rPr>
          <w:rFonts w:ascii="Arial" w:hAnsi="Arial" w:cs="Arial"/>
          <w:sz w:val="24"/>
          <w:szCs w:val="24"/>
        </w:rPr>
        <w:t xml:space="preserve"> </w:t>
      </w:r>
      <w:r w:rsidR="00735A04">
        <w:rPr>
          <w:rFonts w:ascii="Arial" w:hAnsi="Arial" w:cs="Arial"/>
          <w:sz w:val="24"/>
          <w:szCs w:val="24"/>
        </w:rPr>
        <w:t xml:space="preserve">el L.C.P. Miguel de </w:t>
      </w:r>
      <w:r w:rsidR="00B8638B">
        <w:rPr>
          <w:rFonts w:ascii="Arial" w:hAnsi="Arial" w:cs="Arial"/>
          <w:sz w:val="24"/>
          <w:szCs w:val="24"/>
        </w:rPr>
        <w:t>Jesús Esparza Partida, regidora de Educación,  Claudia Elena Vázquez Carmona regidora de promoción Económica Lucia Amador  Robles, directora de Promoción Económica y desarrollo humano Natzeli Sinaí García Águila, Delegado dela DRSE</w:t>
      </w:r>
      <w:r w:rsidR="006A2CAA">
        <w:rPr>
          <w:rFonts w:ascii="Arial" w:hAnsi="Arial" w:cs="Arial"/>
          <w:sz w:val="24"/>
          <w:szCs w:val="24"/>
        </w:rPr>
        <w:t xml:space="preserve">                                                                                                                                                                                                                                                                                                                                                                     </w:t>
      </w:r>
    </w:p>
    <w:p w:rsidR="00F0609F" w:rsidRDefault="005F7870" w:rsidP="00EA57A7">
      <w:pPr>
        <w:spacing w:after="0"/>
        <w:jc w:val="both"/>
        <w:rPr>
          <w:rFonts w:ascii="Arial" w:hAnsi="Arial" w:cs="Arial"/>
          <w:sz w:val="24"/>
          <w:szCs w:val="24"/>
        </w:rPr>
      </w:pPr>
      <w:r>
        <w:rPr>
          <w:rFonts w:ascii="Arial" w:hAnsi="Arial" w:cs="Arial"/>
          <w:sz w:val="24"/>
          <w:szCs w:val="24"/>
        </w:rPr>
        <w:t>Mtro. Abelardo Ruelas Aranda,</w:t>
      </w:r>
      <w:r w:rsidR="00EA57A7">
        <w:rPr>
          <w:rFonts w:ascii="Arial" w:hAnsi="Arial" w:cs="Arial"/>
          <w:sz w:val="24"/>
          <w:szCs w:val="24"/>
        </w:rPr>
        <w:t xml:space="preserve"> </w:t>
      </w:r>
      <w:r>
        <w:rPr>
          <w:rFonts w:ascii="Arial" w:hAnsi="Arial" w:cs="Arial"/>
          <w:sz w:val="24"/>
          <w:szCs w:val="24"/>
        </w:rPr>
        <w:t xml:space="preserve">directora de </w:t>
      </w:r>
      <w:r w:rsidR="00EA57A7">
        <w:rPr>
          <w:rFonts w:ascii="Arial" w:hAnsi="Arial" w:cs="Arial"/>
          <w:sz w:val="24"/>
          <w:szCs w:val="24"/>
        </w:rPr>
        <w:t>Educación</w:t>
      </w:r>
      <w:r>
        <w:rPr>
          <w:rFonts w:ascii="Arial" w:hAnsi="Arial" w:cs="Arial"/>
          <w:sz w:val="24"/>
          <w:szCs w:val="24"/>
        </w:rPr>
        <w:t xml:space="preserve"> Mtra. Irma López </w:t>
      </w:r>
      <w:r w:rsidR="00EA57A7">
        <w:rPr>
          <w:rFonts w:ascii="Arial" w:hAnsi="Arial" w:cs="Arial"/>
          <w:sz w:val="24"/>
          <w:szCs w:val="24"/>
        </w:rPr>
        <w:t>G</w:t>
      </w:r>
      <w:r>
        <w:rPr>
          <w:rFonts w:ascii="Arial" w:hAnsi="Arial" w:cs="Arial"/>
          <w:sz w:val="24"/>
          <w:szCs w:val="24"/>
        </w:rPr>
        <w:t>arcía</w:t>
      </w:r>
      <w:r w:rsidR="00EA57A7">
        <w:rPr>
          <w:rFonts w:ascii="Arial" w:hAnsi="Arial" w:cs="Arial"/>
          <w:sz w:val="24"/>
          <w:szCs w:val="24"/>
        </w:rPr>
        <w:t xml:space="preserve"> y </w:t>
      </w:r>
      <w:r w:rsidR="004043B0">
        <w:rPr>
          <w:rFonts w:ascii="Arial" w:hAnsi="Arial" w:cs="Arial"/>
          <w:sz w:val="24"/>
          <w:szCs w:val="24"/>
        </w:rPr>
        <w:t>el</w:t>
      </w:r>
      <w:r w:rsidR="00EA57A7">
        <w:rPr>
          <w:rFonts w:ascii="Arial" w:hAnsi="Arial" w:cs="Arial"/>
          <w:sz w:val="24"/>
          <w:szCs w:val="24"/>
        </w:rPr>
        <w:t xml:space="preserve"> enlace de la Secretaria de Asistencia Social del Gobierno del Estado de Jalisco Lic. María de Jes</w:t>
      </w:r>
      <w:r w:rsidR="004166EC">
        <w:rPr>
          <w:rFonts w:ascii="Arial" w:hAnsi="Arial" w:cs="Arial"/>
          <w:sz w:val="24"/>
          <w:szCs w:val="24"/>
        </w:rPr>
        <w:t>ús Hidalgo Robles.</w:t>
      </w:r>
    </w:p>
    <w:p w:rsidR="00F6763A" w:rsidRDefault="00F6763A" w:rsidP="00EA57A7">
      <w:pPr>
        <w:spacing w:after="0"/>
        <w:jc w:val="both"/>
        <w:rPr>
          <w:rFonts w:ascii="Arial" w:hAnsi="Arial" w:cs="Arial"/>
          <w:sz w:val="24"/>
          <w:szCs w:val="24"/>
        </w:rPr>
      </w:pPr>
    </w:p>
    <w:p w:rsidR="00527AAB" w:rsidRDefault="004043B0" w:rsidP="00BA7271">
      <w:pPr>
        <w:tabs>
          <w:tab w:val="left" w:pos="284"/>
        </w:tabs>
        <w:spacing w:after="0"/>
        <w:jc w:val="both"/>
        <w:rPr>
          <w:rFonts w:ascii="Arial" w:hAnsi="Arial" w:cs="Arial"/>
          <w:sz w:val="24"/>
          <w:szCs w:val="24"/>
        </w:rPr>
      </w:pPr>
      <w:r w:rsidRPr="00E9625B">
        <w:rPr>
          <w:rFonts w:ascii="Helvetica" w:eastAsia="Times New Roman" w:hAnsi="Helvetica" w:cs="Helvetica"/>
          <w:b/>
          <w:noProof/>
          <w:color w:val="3D3D3D"/>
          <w:sz w:val="24"/>
          <w:szCs w:val="21"/>
          <w:lang w:eastAsia="es-MX"/>
        </w:rPr>
        <w:drawing>
          <wp:anchor distT="0" distB="0" distL="114300" distR="114300" simplePos="0" relativeHeight="251710464" behindDoc="1" locked="0" layoutInCell="1" allowOverlap="1" wp14:anchorId="2B1E9DF3" wp14:editId="509E4A32">
            <wp:simplePos x="0" y="0"/>
            <wp:positionH relativeFrom="column">
              <wp:posOffset>-175260</wp:posOffset>
            </wp:positionH>
            <wp:positionV relativeFrom="paragraph">
              <wp:posOffset>1504315</wp:posOffset>
            </wp:positionV>
            <wp:extent cx="2962275" cy="1971675"/>
            <wp:effectExtent l="0" t="0" r="9525" b="9525"/>
            <wp:wrapTight wrapText="bothSides">
              <wp:wrapPolygon edited="0">
                <wp:start x="0" y="0"/>
                <wp:lineTo x="0" y="21496"/>
                <wp:lineTo x="21531" y="21496"/>
                <wp:lineTo x="21531" y="0"/>
                <wp:lineTo x="0" y="0"/>
              </wp:wrapPolygon>
            </wp:wrapTight>
            <wp:docPr id="9" name="Imagen 9" descr="C:\Users\Socorro Ruelas\Documents\Desktop\transparencia de enero a junio 2019\ARTICULO 8 FRACCION XI\EVIDENCIAS\FOTOS DE MARZO\RECREA\RECRE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ocorro Ruelas\Documents\Desktop\transparencia de enero a junio 2019\ARTICULO 8 FRACCION XI\EVIDENCIAS\FOTOS DE MARZO\RECREA\RECREA  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62275"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43B0">
        <w:rPr>
          <w:rFonts w:ascii="Arial" w:hAnsi="Arial" w:cs="Arial"/>
          <w:noProof/>
          <w:sz w:val="24"/>
          <w:szCs w:val="24"/>
          <w:lang w:eastAsia="es-MX"/>
        </w:rPr>
        <w:drawing>
          <wp:anchor distT="0" distB="0" distL="114300" distR="114300" simplePos="0" relativeHeight="251727872" behindDoc="1" locked="0" layoutInCell="1" allowOverlap="1" wp14:anchorId="63912E9D" wp14:editId="53B61DB1">
            <wp:simplePos x="0" y="0"/>
            <wp:positionH relativeFrom="column">
              <wp:posOffset>2929890</wp:posOffset>
            </wp:positionH>
            <wp:positionV relativeFrom="paragraph">
              <wp:posOffset>1447800</wp:posOffset>
            </wp:positionV>
            <wp:extent cx="3048000" cy="2028825"/>
            <wp:effectExtent l="0" t="0" r="0" b="9525"/>
            <wp:wrapTight wrapText="bothSides">
              <wp:wrapPolygon edited="0">
                <wp:start x="0" y="0"/>
                <wp:lineTo x="0" y="21499"/>
                <wp:lineTo x="21465" y="21499"/>
                <wp:lineTo x="21465" y="0"/>
                <wp:lineTo x="0" y="0"/>
              </wp:wrapPolygon>
            </wp:wrapTight>
            <wp:docPr id="11" name="Imagen 11" descr="C:\Users\Socorro Ruelas\Documents\Desktop\transparencia de enero a junio 2019\ARTICULO 8 FRACCION XI\EVIDENCIAS\FOTOS DE MARZO\RECREA\RECRE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ocorro Ruelas\Documents\Desktop\transparencia de enero a junio 2019\ARTICULO 8 FRACCION XI\EVIDENCIAS\FOTOS DE MARZO\RECREA\RECREA 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00A33E94">
        <w:rPr>
          <w:rFonts w:ascii="Arial" w:hAnsi="Arial" w:cs="Arial"/>
          <w:sz w:val="24"/>
          <w:szCs w:val="24"/>
        </w:rPr>
        <w:tab/>
      </w:r>
      <w:r w:rsidR="002B3B35">
        <w:rPr>
          <w:rFonts w:ascii="Arial" w:hAnsi="Arial" w:cs="Arial"/>
          <w:sz w:val="24"/>
          <w:szCs w:val="24"/>
        </w:rPr>
        <w:t>Dando i</w:t>
      </w:r>
      <w:r w:rsidR="004166EC">
        <w:rPr>
          <w:rFonts w:ascii="Arial" w:hAnsi="Arial" w:cs="Arial"/>
          <w:sz w:val="24"/>
          <w:szCs w:val="24"/>
        </w:rPr>
        <w:t xml:space="preserve">nicio </w:t>
      </w:r>
      <w:r w:rsidR="002B3B35">
        <w:rPr>
          <w:rFonts w:ascii="Arial" w:hAnsi="Arial" w:cs="Arial"/>
          <w:sz w:val="24"/>
          <w:szCs w:val="24"/>
        </w:rPr>
        <w:t xml:space="preserve"> la reunión </w:t>
      </w:r>
      <w:r w:rsidR="004166EC">
        <w:rPr>
          <w:rFonts w:ascii="Arial" w:hAnsi="Arial" w:cs="Arial"/>
          <w:sz w:val="24"/>
          <w:szCs w:val="24"/>
        </w:rPr>
        <w:t xml:space="preserve">el Presidente Municipal, agradeció la presencia a   los directores, </w:t>
      </w:r>
      <w:r w:rsidR="002B3B35">
        <w:rPr>
          <w:rFonts w:ascii="Arial" w:hAnsi="Arial" w:cs="Arial"/>
          <w:sz w:val="24"/>
          <w:szCs w:val="24"/>
        </w:rPr>
        <w:t xml:space="preserve">e </w:t>
      </w:r>
      <w:r w:rsidR="004166EC">
        <w:rPr>
          <w:rFonts w:ascii="Arial" w:hAnsi="Arial" w:cs="Arial"/>
          <w:sz w:val="24"/>
          <w:szCs w:val="24"/>
        </w:rPr>
        <w:t xml:space="preserve">hizo mención que el programa Recrea </w:t>
      </w:r>
      <w:r w:rsidR="002B3B35">
        <w:rPr>
          <w:rFonts w:ascii="Arial" w:hAnsi="Arial" w:cs="Arial"/>
          <w:sz w:val="24"/>
          <w:szCs w:val="24"/>
        </w:rPr>
        <w:t xml:space="preserve">es importante para su administración, </w:t>
      </w:r>
      <w:r w:rsidR="00BA7271">
        <w:rPr>
          <w:rFonts w:ascii="Arial" w:hAnsi="Arial" w:cs="Arial"/>
          <w:sz w:val="24"/>
          <w:szCs w:val="24"/>
        </w:rPr>
        <w:t xml:space="preserve">redoblando esfuerzo para </w:t>
      </w:r>
      <w:r w:rsidR="002B3B35">
        <w:rPr>
          <w:rFonts w:ascii="Arial" w:hAnsi="Arial" w:cs="Arial"/>
          <w:sz w:val="24"/>
          <w:szCs w:val="24"/>
        </w:rPr>
        <w:t>llevar este a</w:t>
      </w:r>
      <w:r w:rsidR="00735A10">
        <w:rPr>
          <w:rFonts w:ascii="Arial" w:hAnsi="Arial" w:cs="Arial"/>
          <w:sz w:val="24"/>
          <w:szCs w:val="24"/>
        </w:rPr>
        <w:t xml:space="preserve">poyo a los estudiantes </w:t>
      </w:r>
      <w:r w:rsidR="002B3B35">
        <w:rPr>
          <w:rFonts w:ascii="Arial" w:hAnsi="Arial" w:cs="Arial"/>
          <w:sz w:val="24"/>
          <w:szCs w:val="24"/>
        </w:rPr>
        <w:t>enfocado a la permanencia en la educación y generando la igualdad de equidad entre los alumnos</w:t>
      </w:r>
      <w:r w:rsidR="00735A10">
        <w:rPr>
          <w:rFonts w:ascii="Arial" w:hAnsi="Arial" w:cs="Arial"/>
          <w:sz w:val="24"/>
          <w:szCs w:val="24"/>
        </w:rPr>
        <w:t>; Así</w:t>
      </w:r>
      <w:r w:rsidR="002B3B35">
        <w:rPr>
          <w:rFonts w:ascii="Arial" w:hAnsi="Arial" w:cs="Arial"/>
          <w:sz w:val="24"/>
          <w:szCs w:val="24"/>
        </w:rPr>
        <w:t xml:space="preserve"> mismo indico </w:t>
      </w:r>
      <w:r w:rsidR="00BA7271">
        <w:rPr>
          <w:rFonts w:ascii="Arial" w:hAnsi="Arial" w:cs="Arial"/>
          <w:sz w:val="24"/>
          <w:szCs w:val="24"/>
        </w:rPr>
        <w:t xml:space="preserve">que no todos los municipio participaron de los 125 municipio que conforman el Estado de Jalisco, solo 101  participan en el programa. </w:t>
      </w:r>
    </w:p>
    <w:p w:rsidR="00F6763A" w:rsidRDefault="004043B0" w:rsidP="00BA7271">
      <w:pPr>
        <w:tabs>
          <w:tab w:val="left" w:pos="284"/>
        </w:tabs>
        <w:spacing w:after="0"/>
        <w:jc w:val="both"/>
        <w:rPr>
          <w:rFonts w:ascii="Arial" w:hAnsi="Arial" w:cs="Arial"/>
          <w:sz w:val="24"/>
          <w:szCs w:val="24"/>
        </w:rPr>
      </w:pPr>
      <w:r w:rsidRPr="004043B0">
        <w:rPr>
          <w:rFonts w:ascii="Arial" w:hAnsi="Arial" w:cs="Arial"/>
          <w:noProof/>
          <w:sz w:val="24"/>
          <w:szCs w:val="24"/>
          <w:lang w:eastAsia="es-MX"/>
        </w:rPr>
        <w:drawing>
          <wp:anchor distT="0" distB="0" distL="114300" distR="114300" simplePos="0" relativeHeight="251735040" behindDoc="1" locked="0" layoutInCell="1" allowOverlap="1" wp14:anchorId="415B306D" wp14:editId="625DAA26">
            <wp:simplePos x="0" y="0"/>
            <wp:positionH relativeFrom="column">
              <wp:posOffset>1443990</wp:posOffset>
            </wp:positionH>
            <wp:positionV relativeFrom="paragraph">
              <wp:posOffset>39370</wp:posOffset>
            </wp:positionV>
            <wp:extent cx="2661285" cy="1771650"/>
            <wp:effectExtent l="0" t="0" r="5715" b="0"/>
            <wp:wrapTight wrapText="bothSides">
              <wp:wrapPolygon edited="0">
                <wp:start x="0" y="0"/>
                <wp:lineTo x="0" y="21368"/>
                <wp:lineTo x="21492" y="21368"/>
                <wp:lineTo x="21492" y="0"/>
                <wp:lineTo x="0" y="0"/>
              </wp:wrapPolygon>
            </wp:wrapTight>
            <wp:docPr id="14" name="Imagen 14" descr="C:\Users\Socorro Ruelas\Documents\Desktop\transparencia de enero a junio 2019\ARTICULO 8 FRACCION XI\EVIDENCIAS\FOTOS DE MARZO\RECREA\RECRE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ocorro Ruelas\Documents\Desktop\transparencia de enero a junio 2019\ARTICULO 8 FRACCION XI\EVIDENCIAS\FOTOS DE MARZO\RECREA\RECREA  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1285" cy="1771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B5BA1" w:rsidRDefault="00A33E94" w:rsidP="00D872B4">
      <w:pPr>
        <w:tabs>
          <w:tab w:val="left" w:pos="284"/>
        </w:tabs>
        <w:spacing w:after="0"/>
        <w:jc w:val="both"/>
        <w:rPr>
          <w:rFonts w:ascii="Arial" w:hAnsi="Arial" w:cs="Arial"/>
          <w:sz w:val="24"/>
          <w:szCs w:val="24"/>
        </w:rPr>
      </w:pPr>
      <w:r>
        <w:rPr>
          <w:rFonts w:ascii="Arial" w:hAnsi="Arial" w:cs="Arial"/>
          <w:sz w:val="24"/>
          <w:szCs w:val="24"/>
        </w:rPr>
        <w:tab/>
      </w:r>
      <w:bookmarkStart w:id="0" w:name="_GoBack"/>
      <w:bookmarkEnd w:id="0"/>
    </w:p>
    <w:sectPr w:rsidR="00DB5BA1" w:rsidSect="004043B0">
      <w:headerReference w:type="default" r:id="rId16"/>
      <w:pgSz w:w="12240" w:h="15840"/>
      <w:pgMar w:top="284"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1186" w:rsidRDefault="007C1186" w:rsidP="00602F07">
      <w:pPr>
        <w:spacing w:after="0" w:line="240" w:lineRule="auto"/>
      </w:pPr>
      <w:r>
        <w:separator/>
      </w:r>
    </w:p>
  </w:endnote>
  <w:endnote w:type="continuationSeparator" w:id="0">
    <w:p w:rsidR="007C1186" w:rsidRDefault="007C1186" w:rsidP="00602F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1186" w:rsidRDefault="007C1186" w:rsidP="00602F07">
      <w:pPr>
        <w:spacing w:after="0" w:line="240" w:lineRule="auto"/>
      </w:pPr>
      <w:r>
        <w:separator/>
      </w:r>
    </w:p>
  </w:footnote>
  <w:footnote w:type="continuationSeparator" w:id="0">
    <w:p w:rsidR="007C1186" w:rsidRDefault="007C1186" w:rsidP="00602F0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7110551"/>
      <w:docPartObj>
        <w:docPartGallery w:val="Page Numbers (Top of Page)"/>
        <w:docPartUnique/>
      </w:docPartObj>
    </w:sdtPr>
    <w:sdtEndPr/>
    <w:sdtContent>
      <w:p w:rsidR="00602F07" w:rsidRDefault="00602F07">
        <w:pPr>
          <w:pStyle w:val="Encabezado"/>
          <w:jc w:val="right"/>
        </w:pPr>
        <w:r>
          <w:fldChar w:fldCharType="begin"/>
        </w:r>
        <w:r>
          <w:instrText>PAGE   \* MERGEFORMAT</w:instrText>
        </w:r>
        <w:r>
          <w:fldChar w:fldCharType="separate"/>
        </w:r>
        <w:r w:rsidR="007C1186" w:rsidRPr="007C1186">
          <w:rPr>
            <w:noProof/>
            <w:lang w:val="es-ES"/>
          </w:rPr>
          <w:t>1</w:t>
        </w:r>
        <w:r>
          <w:fldChar w:fldCharType="end"/>
        </w:r>
      </w:p>
    </w:sdtContent>
  </w:sdt>
  <w:p w:rsidR="00602F07" w:rsidRDefault="00602F07">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6CBA"/>
    <w:rsid w:val="00012B83"/>
    <w:rsid w:val="00034A27"/>
    <w:rsid w:val="00073CAF"/>
    <w:rsid w:val="0007527E"/>
    <w:rsid w:val="000A516E"/>
    <w:rsid w:val="000A5C89"/>
    <w:rsid w:val="000D4A65"/>
    <w:rsid w:val="000E11A1"/>
    <w:rsid w:val="00110842"/>
    <w:rsid w:val="0011205E"/>
    <w:rsid w:val="001232E3"/>
    <w:rsid w:val="00125523"/>
    <w:rsid w:val="001304D8"/>
    <w:rsid w:val="00150932"/>
    <w:rsid w:val="001A5EB5"/>
    <w:rsid w:val="001B1226"/>
    <w:rsid w:val="001C13AF"/>
    <w:rsid w:val="001D1E37"/>
    <w:rsid w:val="001F15E5"/>
    <w:rsid w:val="002541B5"/>
    <w:rsid w:val="002B3B35"/>
    <w:rsid w:val="002C6656"/>
    <w:rsid w:val="002D1482"/>
    <w:rsid w:val="002D383A"/>
    <w:rsid w:val="002E4295"/>
    <w:rsid w:val="002E4D35"/>
    <w:rsid w:val="002F31FB"/>
    <w:rsid w:val="00332C63"/>
    <w:rsid w:val="00350CEB"/>
    <w:rsid w:val="00350DA5"/>
    <w:rsid w:val="00351D21"/>
    <w:rsid w:val="00354332"/>
    <w:rsid w:val="0038438B"/>
    <w:rsid w:val="003A5169"/>
    <w:rsid w:val="003B684A"/>
    <w:rsid w:val="003E355A"/>
    <w:rsid w:val="00401F23"/>
    <w:rsid w:val="004027B0"/>
    <w:rsid w:val="004043B0"/>
    <w:rsid w:val="004166EC"/>
    <w:rsid w:val="004172B7"/>
    <w:rsid w:val="0046786B"/>
    <w:rsid w:val="00487665"/>
    <w:rsid w:val="004A019D"/>
    <w:rsid w:val="004D5B22"/>
    <w:rsid w:val="004E186F"/>
    <w:rsid w:val="004F20AC"/>
    <w:rsid w:val="004F30B1"/>
    <w:rsid w:val="00527AAB"/>
    <w:rsid w:val="005309CE"/>
    <w:rsid w:val="00546B99"/>
    <w:rsid w:val="0058696F"/>
    <w:rsid w:val="005F7870"/>
    <w:rsid w:val="005F7878"/>
    <w:rsid w:val="00602F07"/>
    <w:rsid w:val="0060799E"/>
    <w:rsid w:val="006326F9"/>
    <w:rsid w:val="006609C7"/>
    <w:rsid w:val="006A2CAA"/>
    <w:rsid w:val="006D1936"/>
    <w:rsid w:val="006F044C"/>
    <w:rsid w:val="00735A04"/>
    <w:rsid w:val="00735A10"/>
    <w:rsid w:val="00756548"/>
    <w:rsid w:val="007C1186"/>
    <w:rsid w:val="007D4556"/>
    <w:rsid w:val="00817EB5"/>
    <w:rsid w:val="008569CB"/>
    <w:rsid w:val="008641E1"/>
    <w:rsid w:val="0087269E"/>
    <w:rsid w:val="0088526B"/>
    <w:rsid w:val="00890ECD"/>
    <w:rsid w:val="008947DE"/>
    <w:rsid w:val="00895458"/>
    <w:rsid w:val="0089553F"/>
    <w:rsid w:val="008D6EB0"/>
    <w:rsid w:val="008D728F"/>
    <w:rsid w:val="00906CBA"/>
    <w:rsid w:val="00910B75"/>
    <w:rsid w:val="00912F5C"/>
    <w:rsid w:val="00923529"/>
    <w:rsid w:val="00955A15"/>
    <w:rsid w:val="00985281"/>
    <w:rsid w:val="00995CDB"/>
    <w:rsid w:val="009972E1"/>
    <w:rsid w:val="009A3E48"/>
    <w:rsid w:val="009D0ECA"/>
    <w:rsid w:val="00A05E59"/>
    <w:rsid w:val="00A16B49"/>
    <w:rsid w:val="00A27226"/>
    <w:rsid w:val="00A33236"/>
    <w:rsid w:val="00A33E94"/>
    <w:rsid w:val="00A55378"/>
    <w:rsid w:val="00A74D13"/>
    <w:rsid w:val="00AB1EBB"/>
    <w:rsid w:val="00B07924"/>
    <w:rsid w:val="00B11058"/>
    <w:rsid w:val="00B56861"/>
    <w:rsid w:val="00B8638B"/>
    <w:rsid w:val="00B93425"/>
    <w:rsid w:val="00B97334"/>
    <w:rsid w:val="00BA7271"/>
    <w:rsid w:val="00C06E60"/>
    <w:rsid w:val="00C11F19"/>
    <w:rsid w:val="00C26266"/>
    <w:rsid w:val="00C3434E"/>
    <w:rsid w:val="00C4455D"/>
    <w:rsid w:val="00C670DC"/>
    <w:rsid w:val="00CE7B73"/>
    <w:rsid w:val="00D60AFE"/>
    <w:rsid w:val="00D80278"/>
    <w:rsid w:val="00D81526"/>
    <w:rsid w:val="00D872B4"/>
    <w:rsid w:val="00DB3B48"/>
    <w:rsid w:val="00DB5BA1"/>
    <w:rsid w:val="00DE5F0F"/>
    <w:rsid w:val="00E15870"/>
    <w:rsid w:val="00E42F0B"/>
    <w:rsid w:val="00E50849"/>
    <w:rsid w:val="00E63463"/>
    <w:rsid w:val="00E9625B"/>
    <w:rsid w:val="00EA57A7"/>
    <w:rsid w:val="00EC1B25"/>
    <w:rsid w:val="00ED13DC"/>
    <w:rsid w:val="00F0609F"/>
    <w:rsid w:val="00F21D1D"/>
    <w:rsid w:val="00F276AF"/>
    <w:rsid w:val="00F444FC"/>
    <w:rsid w:val="00F6763A"/>
    <w:rsid w:val="00FB29D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BFB88EC-4F56-45A4-ACA7-F4277D95C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02F0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02F07"/>
  </w:style>
  <w:style w:type="paragraph" w:styleId="Piedepgina">
    <w:name w:val="footer"/>
    <w:basedOn w:val="Normal"/>
    <w:link w:val="PiedepginaCar"/>
    <w:uiPriority w:val="99"/>
    <w:unhideWhenUsed/>
    <w:rsid w:val="00602F0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02F07"/>
  </w:style>
  <w:style w:type="character" w:styleId="Nmerodepgina">
    <w:name w:val="page number"/>
    <w:basedOn w:val="Fuentedeprrafopredeter"/>
    <w:uiPriority w:val="99"/>
    <w:unhideWhenUsed/>
    <w:rsid w:val="00602F07"/>
  </w:style>
  <w:style w:type="table" w:styleId="Tablaconcuadrcula">
    <w:name w:val="Table Grid"/>
    <w:basedOn w:val="Tablanormal"/>
    <w:uiPriority w:val="59"/>
    <w:rsid w:val="002541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527AAB"/>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nfasis">
    <w:name w:val="Emphasis"/>
    <w:basedOn w:val="Fuentedeprrafopredeter"/>
    <w:uiPriority w:val="20"/>
    <w:qFormat/>
    <w:rsid w:val="00527AAB"/>
    <w:rPr>
      <w:i/>
      <w:iCs/>
    </w:rPr>
  </w:style>
  <w:style w:type="character" w:styleId="Textoennegrita">
    <w:name w:val="Strong"/>
    <w:basedOn w:val="Fuentedeprrafopredeter"/>
    <w:uiPriority w:val="22"/>
    <w:qFormat/>
    <w:rsid w:val="00527AAB"/>
    <w:rPr>
      <w:b/>
      <w:bCs/>
    </w:rPr>
  </w:style>
  <w:style w:type="paragraph" w:styleId="Textodeglobo">
    <w:name w:val="Balloon Text"/>
    <w:basedOn w:val="Normal"/>
    <w:link w:val="TextodegloboCar"/>
    <w:uiPriority w:val="99"/>
    <w:semiHidden/>
    <w:unhideWhenUsed/>
    <w:rsid w:val="004A019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A019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745170">
      <w:bodyDiv w:val="1"/>
      <w:marLeft w:val="0"/>
      <w:marRight w:val="0"/>
      <w:marTop w:val="0"/>
      <w:marBottom w:val="0"/>
      <w:divBdr>
        <w:top w:val="none" w:sz="0" w:space="0" w:color="auto"/>
        <w:left w:val="none" w:sz="0" w:space="0" w:color="auto"/>
        <w:bottom w:val="none" w:sz="0" w:space="0" w:color="auto"/>
        <w:right w:val="none" w:sz="0" w:space="0" w:color="auto"/>
      </w:divBdr>
    </w:div>
    <w:div w:id="281350146">
      <w:bodyDiv w:val="1"/>
      <w:marLeft w:val="0"/>
      <w:marRight w:val="0"/>
      <w:marTop w:val="0"/>
      <w:marBottom w:val="0"/>
      <w:divBdr>
        <w:top w:val="none" w:sz="0" w:space="0" w:color="auto"/>
        <w:left w:val="none" w:sz="0" w:space="0" w:color="auto"/>
        <w:bottom w:val="none" w:sz="0" w:space="0" w:color="auto"/>
        <w:right w:val="none" w:sz="0" w:space="0" w:color="auto"/>
      </w:divBdr>
      <w:divsChild>
        <w:div w:id="595483221">
          <w:marLeft w:val="0"/>
          <w:marRight w:val="0"/>
          <w:marTop w:val="0"/>
          <w:marBottom w:val="300"/>
          <w:divBdr>
            <w:top w:val="single" w:sz="48" w:space="0" w:color="222222"/>
            <w:left w:val="single" w:sz="48" w:space="0" w:color="222222"/>
            <w:bottom w:val="single" w:sz="48" w:space="31" w:color="222222"/>
            <w:right w:val="single" w:sz="48" w:space="0" w:color="222222"/>
          </w:divBdr>
          <w:divsChild>
            <w:div w:id="535311141">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774011985">
      <w:bodyDiv w:val="1"/>
      <w:marLeft w:val="0"/>
      <w:marRight w:val="0"/>
      <w:marTop w:val="0"/>
      <w:marBottom w:val="0"/>
      <w:divBdr>
        <w:top w:val="none" w:sz="0" w:space="0" w:color="auto"/>
        <w:left w:val="none" w:sz="0" w:space="0" w:color="auto"/>
        <w:bottom w:val="none" w:sz="0" w:space="0" w:color="auto"/>
        <w:right w:val="none" w:sz="0" w:space="0" w:color="auto"/>
      </w:divBdr>
    </w:div>
    <w:div w:id="1031881963">
      <w:bodyDiv w:val="1"/>
      <w:marLeft w:val="0"/>
      <w:marRight w:val="0"/>
      <w:marTop w:val="0"/>
      <w:marBottom w:val="0"/>
      <w:divBdr>
        <w:top w:val="none" w:sz="0" w:space="0" w:color="auto"/>
        <w:left w:val="none" w:sz="0" w:space="0" w:color="auto"/>
        <w:bottom w:val="none" w:sz="0" w:space="0" w:color="auto"/>
        <w:right w:val="none" w:sz="0" w:space="0" w:color="auto"/>
      </w:divBdr>
    </w:div>
    <w:div w:id="1973899980">
      <w:bodyDiv w:val="1"/>
      <w:marLeft w:val="0"/>
      <w:marRight w:val="0"/>
      <w:marTop w:val="0"/>
      <w:marBottom w:val="0"/>
      <w:divBdr>
        <w:top w:val="none" w:sz="0" w:space="0" w:color="auto"/>
        <w:left w:val="none" w:sz="0" w:space="0" w:color="auto"/>
        <w:bottom w:val="none" w:sz="0" w:space="0" w:color="auto"/>
        <w:right w:val="none" w:sz="0" w:space="0" w:color="auto"/>
      </w:divBdr>
    </w:div>
    <w:div w:id="206952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4B054C-160A-405D-BE7F-7A47AFC48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1846</TotalTime>
  <Pages>4</Pages>
  <Words>735</Words>
  <Characters>4045</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COCO</dc:creator>
  <cp:lastModifiedBy>Socorro Ruelas</cp:lastModifiedBy>
  <cp:revision>46</cp:revision>
  <cp:lastPrinted>2019-07-19T15:41:00Z</cp:lastPrinted>
  <dcterms:created xsi:type="dcterms:W3CDTF">2019-01-31T16:07:00Z</dcterms:created>
  <dcterms:modified xsi:type="dcterms:W3CDTF">2019-07-31T02:56:00Z</dcterms:modified>
</cp:coreProperties>
</file>